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7" w:rsidRPr="0019796F" w:rsidRDefault="00E43737" w:rsidP="00E437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F57A1" w:rsidRDefault="004F57A1" w:rsidP="004F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7A1" w:rsidRPr="000C0651" w:rsidRDefault="004F57A1" w:rsidP="004F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4F57A1" w:rsidRPr="000C0651" w:rsidRDefault="004F57A1" w:rsidP="004F57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AC2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AC28DC">
        <w:rPr>
          <w:rFonts w:ascii="Times New Roman" w:hAnsi="Times New Roman" w:cs="Times New Roman"/>
          <w:b/>
          <w:sz w:val="24"/>
          <w:szCs w:val="24"/>
        </w:rPr>
        <w:t>06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 w:rsidR="00AC28DC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8DC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C28DC">
        <w:rPr>
          <w:rFonts w:ascii="Times New Roman" w:hAnsi="Times New Roman" w:cs="Times New Roman"/>
          <w:b/>
          <w:sz w:val="24"/>
          <w:szCs w:val="24"/>
        </w:rPr>
        <w:t>6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4F57A1" w:rsidRPr="000C0651" w:rsidRDefault="004F57A1" w:rsidP="004F57A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28DC">
        <w:rPr>
          <w:rFonts w:ascii="Times New Roman" w:hAnsi="Times New Roman" w:cs="Times New Roman"/>
          <w:b/>
          <w:sz w:val="24"/>
          <w:szCs w:val="24"/>
        </w:rPr>
        <w:t>9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C28DC">
        <w:rPr>
          <w:rFonts w:ascii="Times New Roman" w:hAnsi="Times New Roman" w:cs="Times New Roman"/>
          <w:b/>
          <w:sz w:val="24"/>
          <w:szCs w:val="24"/>
        </w:rPr>
        <w:t>7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 36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F57A1" w:rsidRDefault="004F57A1" w:rsidP="004F57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57A1" w:rsidRPr="000C0651" w:rsidRDefault="004F57A1" w:rsidP="004F57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F57A1" w:rsidRPr="000C0651" w:rsidRDefault="004F57A1" w:rsidP="004F57A1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19796F" w:rsidRDefault="00E43737" w:rsidP="00E437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AC2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AC2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E43737" w:rsidRPr="009B70D6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70D6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4" w:history="1">
        <w:r w:rsidRPr="009B70D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B70D6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0D6"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5" w:history="1">
        <w:r w:rsidRPr="009B70D6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9B70D6"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</w:t>
      </w:r>
      <w:r>
        <w:rPr>
          <w:rFonts w:ascii="Times New Roman" w:hAnsi="Times New Roman" w:cs="Times New Roman"/>
          <w:sz w:val="24"/>
          <w:szCs w:val="24"/>
        </w:rPr>
        <w:t>05.2005 N 667-р (далее - анкета), с приложением фотографии;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</w:t>
      </w:r>
      <w:r w:rsidR="00AC28DC">
        <w:rPr>
          <w:rFonts w:ascii="Times New Roman" w:hAnsi="Times New Roman" w:cs="Times New Roman"/>
          <w:sz w:val="24"/>
          <w:szCs w:val="24"/>
        </w:rPr>
        <w:t>нскую службу или ее прохождению.</w:t>
      </w:r>
    </w:p>
    <w:p w:rsidR="00E43737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трудовая) 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>деятельность осуществляется впервые.</w:t>
      </w:r>
    </w:p>
    <w:p w:rsidR="00E43737" w:rsidRPr="0019796F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pStyle w:val="Default"/>
        <w:contextualSpacing/>
        <w:jc w:val="both"/>
        <w:rPr>
          <w:color w:val="000000" w:themeColor="text1"/>
        </w:rPr>
      </w:pPr>
    </w:p>
    <w:p w:rsidR="00E76751" w:rsidRDefault="00E76751"/>
    <w:sectPr w:rsidR="00E767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737"/>
    <w:rsid w:val="003E6064"/>
    <w:rsid w:val="004F57A1"/>
    <w:rsid w:val="009321CE"/>
    <w:rsid w:val="00AC28DC"/>
    <w:rsid w:val="00D74F2C"/>
    <w:rsid w:val="00E43737"/>
    <w:rsid w:val="00E76751"/>
    <w:rsid w:val="00F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737"/>
    <w:pPr>
      <w:ind w:left="720"/>
      <w:contextualSpacing/>
    </w:pPr>
  </w:style>
  <w:style w:type="paragraph" w:customStyle="1" w:styleId="Default">
    <w:name w:val="Default"/>
    <w:rsid w:val="00E4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F090D3C16D1EE6A98E0FA0F63B9E51AC89D294D61FD6B5437B4E62A43F69C0DE2C2AF17ACF807212C008E3A28A9D6F035BE64C71EF824d9LEJ" TargetMode="External"/><Relationship Id="rId4" Type="http://schemas.openxmlformats.org/officeDocument/2006/relationships/hyperlink" Target="consultantplus://offline/ref=1C4F090D3C16D1EE6A98FEF7190FE5EA1DC0CB274565F5390A63B2B17513F0C94DA2C4FA54E8F502202757DE7B76F085BD7EB264D002F92481B4A79Bd6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dcterms:created xsi:type="dcterms:W3CDTF">2022-06-02T12:51:00Z</dcterms:created>
  <dcterms:modified xsi:type="dcterms:W3CDTF">2022-06-03T09:39:00Z</dcterms:modified>
</cp:coreProperties>
</file>