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8EE71" w14:textId="426D99C2" w:rsidR="00582745" w:rsidRDefault="00582745" w:rsidP="00582745">
      <w:pPr>
        <w:shd w:val="clear" w:color="auto" w:fill="FFFFFF"/>
        <w:spacing w:after="0" w:line="360" w:lineRule="auto"/>
        <w:ind w:firstLine="708"/>
        <w:jc w:val="center"/>
        <w:rPr>
          <w:rFonts w:ascii="Times New Roman" w:hAnsi="Times New Roman" w:cs="Times New Roman"/>
          <w:i/>
          <w:sz w:val="28"/>
          <w:szCs w:val="28"/>
        </w:rPr>
      </w:pPr>
      <w:r>
        <w:rPr>
          <w:rFonts w:ascii="Times New Roman" w:hAnsi="Times New Roman" w:cs="Times New Roman"/>
          <w:i/>
          <w:sz w:val="28"/>
          <w:szCs w:val="28"/>
        </w:rPr>
        <w:t>С</w:t>
      </w:r>
      <w:r w:rsidRPr="00A8076D">
        <w:rPr>
          <w:rFonts w:ascii="Times New Roman" w:hAnsi="Times New Roman" w:cs="Times New Roman"/>
          <w:i/>
          <w:sz w:val="28"/>
          <w:szCs w:val="28"/>
        </w:rPr>
        <w:t xml:space="preserve">лайд </w:t>
      </w:r>
      <w:r w:rsidR="00DC7FD6">
        <w:rPr>
          <w:rFonts w:ascii="Times New Roman" w:hAnsi="Times New Roman" w:cs="Times New Roman"/>
          <w:i/>
          <w:sz w:val="28"/>
          <w:szCs w:val="28"/>
        </w:rPr>
        <w:t>1</w:t>
      </w:r>
      <w:r w:rsidRPr="00A8076D">
        <w:rPr>
          <w:rFonts w:ascii="Times New Roman" w:hAnsi="Times New Roman" w:cs="Times New Roman"/>
          <w:i/>
          <w:sz w:val="28"/>
          <w:szCs w:val="28"/>
        </w:rPr>
        <w:t xml:space="preserve"> (</w:t>
      </w:r>
      <w:r w:rsidR="00DC7FD6">
        <w:rPr>
          <w:rFonts w:ascii="Times New Roman" w:hAnsi="Times New Roman" w:cs="Times New Roman"/>
          <w:i/>
          <w:sz w:val="28"/>
          <w:szCs w:val="28"/>
        </w:rPr>
        <w:t>Приветствие</w:t>
      </w:r>
      <w:r w:rsidRPr="00A8076D">
        <w:rPr>
          <w:rFonts w:ascii="Times New Roman" w:hAnsi="Times New Roman" w:cs="Times New Roman"/>
          <w:i/>
          <w:sz w:val="28"/>
          <w:szCs w:val="28"/>
        </w:rPr>
        <w:t>)</w:t>
      </w:r>
    </w:p>
    <w:p w14:paraId="16004A5B" w14:textId="77777777" w:rsidR="00D97513" w:rsidRDefault="00D97513" w:rsidP="0029621A">
      <w:pPr>
        <w:shd w:val="clear" w:color="auto" w:fill="FFFFFF"/>
        <w:spacing w:after="0" w:line="240" w:lineRule="auto"/>
        <w:ind w:firstLine="709"/>
        <w:jc w:val="both"/>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Добрый день, уважаемые коллеги! </w:t>
      </w:r>
    </w:p>
    <w:p w14:paraId="24314EB7" w14:textId="77777777" w:rsidR="00721330" w:rsidRDefault="00DC7FD6" w:rsidP="00D97513">
      <w:pPr>
        <w:shd w:val="clear" w:color="auto" w:fill="FFFFFF"/>
        <w:spacing w:after="0" w:line="240" w:lineRule="auto"/>
        <w:ind w:firstLine="709"/>
        <w:jc w:val="both"/>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Меня зовут</w:t>
      </w:r>
      <w:r w:rsidR="00D97513">
        <w:rPr>
          <w:rFonts w:ascii="Times New Roman" w:eastAsia="SimSun" w:hAnsi="Times New Roman" w:cs="Times New Roman"/>
          <w:kern w:val="3"/>
          <w:sz w:val="28"/>
          <w:szCs w:val="28"/>
          <w:lang w:eastAsia="zh-CN" w:bidi="hi-IN"/>
        </w:rPr>
        <w:t xml:space="preserve"> Рощин Сергей Юрьевич, </w:t>
      </w:r>
      <w:r>
        <w:rPr>
          <w:rFonts w:ascii="Times New Roman" w:eastAsia="SimSun" w:hAnsi="Times New Roman" w:cs="Times New Roman"/>
          <w:kern w:val="3"/>
          <w:sz w:val="28"/>
          <w:szCs w:val="28"/>
          <w:lang w:eastAsia="zh-CN" w:bidi="hi-IN"/>
        </w:rPr>
        <w:t xml:space="preserve">я </w:t>
      </w:r>
      <w:r w:rsidR="00D97513">
        <w:rPr>
          <w:rFonts w:ascii="Times New Roman" w:eastAsia="SimSun" w:hAnsi="Times New Roman" w:cs="Times New Roman"/>
          <w:kern w:val="3"/>
          <w:sz w:val="28"/>
          <w:szCs w:val="28"/>
          <w:lang w:eastAsia="zh-CN" w:bidi="hi-IN"/>
        </w:rPr>
        <w:t xml:space="preserve">являюсь директором Департамента управления имуществом Ивановской области – центрального исполнительного органа государственной власти Ивановской области в сфере управления и распоряжения </w:t>
      </w:r>
      <w:r w:rsidR="00721330" w:rsidRPr="00A8076D">
        <w:rPr>
          <w:rFonts w:ascii="Times New Roman" w:eastAsia="SimSun" w:hAnsi="Times New Roman" w:cs="Times New Roman"/>
          <w:kern w:val="3"/>
          <w:sz w:val="28"/>
          <w:szCs w:val="28"/>
          <w:lang w:eastAsia="zh-CN" w:bidi="hi-IN"/>
        </w:rPr>
        <w:t>имуществом Ивановской области.</w:t>
      </w:r>
      <w:r w:rsidR="00D97513">
        <w:rPr>
          <w:rFonts w:ascii="Times New Roman" w:eastAsia="SimSun" w:hAnsi="Times New Roman" w:cs="Times New Roman"/>
          <w:kern w:val="3"/>
          <w:sz w:val="28"/>
          <w:szCs w:val="28"/>
          <w:lang w:eastAsia="zh-CN" w:bidi="hi-IN"/>
        </w:rPr>
        <w:t xml:space="preserve"> И сегодня я представляю Вашему вниманию отчет по итогам работы Департамента за 202</w:t>
      </w:r>
      <w:r w:rsidR="00AA41B9">
        <w:rPr>
          <w:rFonts w:ascii="Times New Roman" w:eastAsia="SimSun" w:hAnsi="Times New Roman" w:cs="Times New Roman"/>
          <w:kern w:val="3"/>
          <w:sz w:val="28"/>
          <w:szCs w:val="28"/>
          <w:lang w:eastAsia="zh-CN" w:bidi="hi-IN"/>
        </w:rPr>
        <w:t>4</w:t>
      </w:r>
      <w:r w:rsidR="00D97513">
        <w:rPr>
          <w:rFonts w:ascii="Times New Roman" w:eastAsia="SimSun" w:hAnsi="Times New Roman" w:cs="Times New Roman"/>
          <w:kern w:val="3"/>
          <w:sz w:val="28"/>
          <w:szCs w:val="28"/>
          <w:lang w:eastAsia="zh-CN" w:bidi="hi-IN"/>
        </w:rPr>
        <w:t xml:space="preserve"> год.</w:t>
      </w:r>
    </w:p>
    <w:p w14:paraId="12A58B2A" w14:textId="77777777" w:rsidR="002608C3" w:rsidRDefault="002608C3" w:rsidP="00D97513">
      <w:pPr>
        <w:shd w:val="clear" w:color="auto" w:fill="FFFFFF"/>
        <w:spacing w:after="0" w:line="240" w:lineRule="auto"/>
        <w:ind w:firstLine="709"/>
        <w:jc w:val="both"/>
        <w:rPr>
          <w:rFonts w:ascii="Times New Roman" w:eastAsia="SimSun" w:hAnsi="Times New Roman" w:cs="Times New Roman"/>
          <w:kern w:val="3"/>
          <w:sz w:val="28"/>
          <w:szCs w:val="28"/>
          <w:lang w:eastAsia="zh-CN" w:bidi="hi-IN"/>
        </w:rPr>
      </w:pPr>
    </w:p>
    <w:p w14:paraId="73D88513" w14:textId="685E54A0" w:rsidR="002608C3" w:rsidRPr="00C81747" w:rsidRDefault="002608C3" w:rsidP="002608C3">
      <w:pPr>
        <w:autoSpaceDE w:val="0"/>
        <w:autoSpaceDN w:val="0"/>
        <w:adjustRightInd w:val="0"/>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 xml:space="preserve">Слайд </w:t>
      </w:r>
      <w:r w:rsidR="00FB1607">
        <w:rPr>
          <w:rFonts w:ascii="Times New Roman" w:hAnsi="Times New Roman" w:cs="Times New Roman"/>
          <w:i/>
          <w:iCs/>
          <w:sz w:val="28"/>
          <w:szCs w:val="28"/>
        </w:rPr>
        <w:t>2</w:t>
      </w:r>
      <w:r>
        <w:rPr>
          <w:rFonts w:ascii="Times New Roman" w:hAnsi="Times New Roman" w:cs="Times New Roman"/>
          <w:i/>
          <w:iCs/>
          <w:sz w:val="28"/>
          <w:szCs w:val="28"/>
        </w:rPr>
        <w:t xml:space="preserve"> (</w:t>
      </w:r>
      <w:r w:rsidRPr="00C81747">
        <w:rPr>
          <w:rFonts w:ascii="Times New Roman" w:hAnsi="Times New Roman" w:cs="Times New Roman"/>
          <w:i/>
          <w:iCs/>
          <w:sz w:val="28"/>
          <w:szCs w:val="28"/>
        </w:rPr>
        <w:t>Управленческие решения</w:t>
      </w:r>
      <w:r>
        <w:rPr>
          <w:rFonts w:ascii="Times New Roman" w:hAnsi="Times New Roman" w:cs="Times New Roman"/>
          <w:i/>
          <w:iCs/>
          <w:sz w:val="28"/>
          <w:szCs w:val="28"/>
        </w:rPr>
        <w:t>)</w:t>
      </w:r>
      <w:r w:rsidRPr="00C81747">
        <w:rPr>
          <w:rFonts w:ascii="Times New Roman" w:hAnsi="Times New Roman" w:cs="Times New Roman"/>
          <w:i/>
          <w:iCs/>
          <w:sz w:val="28"/>
          <w:szCs w:val="28"/>
        </w:rPr>
        <w:t>.</w:t>
      </w:r>
    </w:p>
    <w:p w14:paraId="54761A4B" w14:textId="77777777" w:rsidR="002608C3" w:rsidRDefault="002608C3" w:rsidP="00D97513">
      <w:pPr>
        <w:shd w:val="clear" w:color="auto" w:fill="FFFFFF"/>
        <w:spacing w:after="0" w:line="240" w:lineRule="auto"/>
        <w:ind w:firstLine="709"/>
        <w:jc w:val="both"/>
        <w:rPr>
          <w:rFonts w:ascii="Times New Roman" w:eastAsia="SimSun" w:hAnsi="Times New Roman" w:cs="Times New Roman"/>
          <w:kern w:val="3"/>
          <w:sz w:val="28"/>
          <w:szCs w:val="28"/>
          <w:lang w:eastAsia="zh-CN" w:bidi="hi-IN"/>
        </w:rPr>
      </w:pPr>
    </w:p>
    <w:p w14:paraId="51DB9AC4" w14:textId="77777777" w:rsidR="00DC7FD6" w:rsidRDefault="00DC7FD6" w:rsidP="00D97513">
      <w:pPr>
        <w:shd w:val="clear" w:color="auto" w:fill="FFFFFF"/>
        <w:spacing w:after="0" w:line="240" w:lineRule="auto"/>
        <w:ind w:firstLine="709"/>
        <w:jc w:val="both"/>
        <w:rPr>
          <w:rFonts w:ascii="Times New Roman" w:eastAsia="SimSun" w:hAnsi="Times New Roman" w:cs="Times New Roman"/>
          <w:kern w:val="3"/>
          <w:sz w:val="28"/>
          <w:szCs w:val="28"/>
          <w:lang w:eastAsia="zh-CN" w:bidi="hi-IN"/>
        </w:rPr>
      </w:pPr>
    </w:p>
    <w:p w14:paraId="70CD4424" w14:textId="09C7519B" w:rsidR="00DC7FD6" w:rsidRPr="003A5F19" w:rsidRDefault="002608C3" w:rsidP="00DC7FD6">
      <w:pPr>
        <w:shd w:val="clear" w:color="auto" w:fill="FFFFFF"/>
        <w:spacing w:after="0" w:line="240" w:lineRule="auto"/>
        <w:ind w:firstLine="709"/>
        <w:jc w:val="center"/>
        <w:rPr>
          <w:rFonts w:ascii="Times New Roman" w:hAnsi="Times New Roman" w:cs="Times New Roman"/>
          <w:i/>
          <w:sz w:val="28"/>
          <w:szCs w:val="28"/>
        </w:rPr>
      </w:pPr>
      <w:r w:rsidRPr="003A5F19">
        <w:rPr>
          <w:rFonts w:ascii="Times New Roman" w:hAnsi="Times New Roman" w:cs="Times New Roman"/>
          <w:i/>
          <w:sz w:val="28"/>
          <w:szCs w:val="28"/>
        </w:rPr>
        <w:t xml:space="preserve">Слайд </w:t>
      </w:r>
      <w:r w:rsidR="00FB1607" w:rsidRPr="003A5F19">
        <w:rPr>
          <w:rFonts w:ascii="Times New Roman" w:hAnsi="Times New Roman" w:cs="Times New Roman"/>
          <w:i/>
          <w:sz w:val="28"/>
          <w:szCs w:val="28"/>
        </w:rPr>
        <w:t>3</w:t>
      </w:r>
      <w:r w:rsidR="00DC7FD6" w:rsidRPr="003A5F19">
        <w:rPr>
          <w:rFonts w:ascii="Times New Roman" w:hAnsi="Times New Roman" w:cs="Times New Roman"/>
          <w:i/>
          <w:sz w:val="28"/>
          <w:szCs w:val="28"/>
        </w:rPr>
        <w:t>(состав Реестра Ивановской области)</w:t>
      </w:r>
    </w:p>
    <w:p w14:paraId="0DBC0B59" w14:textId="77777777" w:rsidR="00DC7FD6" w:rsidRPr="003A5F19" w:rsidRDefault="00DC7FD6" w:rsidP="00DC7FD6">
      <w:pPr>
        <w:shd w:val="clear" w:color="auto" w:fill="FFFFFF"/>
        <w:spacing w:after="0" w:line="240" w:lineRule="auto"/>
        <w:ind w:firstLine="709"/>
        <w:jc w:val="center"/>
        <w:rPr>
          <w:rFonts w:ascii="Times New Roman" w:eastAsia="SimSun" w:hAnsi="Times New Roman" w:cs="Times New Roman"/>
          <w:kern w:val="3"/>
          <w:sz w:val="28"/>
          <w:szCs w:val="28"/>
          <w:lang w:eastAsia="zh-CN" w:bidi="hi-IN"/>
        </w:rPr>
      </w:pPr>
    </w:p>
    <w:p w14:paraId="020C08F6" w14:textId="77777777" w:rsidR="00FA7761" w:rsidRPr="003A5F19" w:rsidRDefault="00FA7761" w:rsidP="00FA7761">
      <w:pPr>
        <w:spacing w:after="0" w:line="240" w:lineRule="auto"/>
        <w:ind w:firstLine="708"/>
        <w:jc w:val="both"/>
        <w:rPr>
          <w:rFonts w:ascii="Times New Roman" w:hAnsi="Times New Roman" w:cs="Times New Roman"/>
          <w:sz w:val="28"/>
          <w:szCs w:val="28"/>
        </w:rPr>
      </w:pPr>
      <w:r w:rsidRPr="003A5F19">
        <w:rPr>
          <w:rFonts w:ascii="Times New Roman" w:hAnsi="Times New Roman" w:cs="Times New Roman"/>
          <w:sz w:val="28"/>
          <w:szCs w:val="28"/>
        </w:rPr>
        <w:t>Процессы управления и распоряжения имуществом носят непрерывный характер и находят свое отражение в Реестре областного имущества. По состоянию на 01.01.2025 года Реестр содержит  сведения об около  пяти тысяч объектов недвижимости.</w:t>
      </w:r>
    </w:p>
    <w:p w14:paraId="22C07E9D" w14:textId="77777777" w:rsidR="00FA7761" w:rsidRPr="003A5F19" w:rsidRDefault="00FA7761" w:rsidP="00FA7761">
      <w:pPr>
        <w:spacing w:after="0" w:line="240" w:lineRule="auto"/>
        <w:ind w:firstLine="708"/>
        <w:jc w:val="both"/>
        <w:rPr>
          <w:rFonts w:ascii="Times New Roman" w:hAnsi="Times New Roman" w:cs="Times New Roman"/>
          <w:sz w:val="28"/>
          <w:szCs w:val="28"/>
        </w:rPr>
      </w:pPr>
      <w:r w:rsidRPr="003A5F19">
        <w:rPr>
          <w:rFonts w:ascii="Times New Roman" w:hAnsi="Times New Roman" w:cs="Times New Roman"/>
          <w:sz w:val="28"/>
          <w:szCs w:val="28"/>
        </w:rPr>
        <w:t xml:space="preserve">Основная часть (93%) объектов находится в пользовании областных организаций. </w:t>
      </w:r>
    </w:p>
    <w:p w14:paraId="4DC61E2F" w14:textId="77777777" w:rsidR="00FA7761" w:rsidRPr="003A5F19" w:rsidRDefault="00FA7761" w:rsidP="00FA7761">
      <w:pPr>
        <w:spacing w:after="0" w:line="240" w:lineRule="auto"/>
        <w:ind w:firstLine="708"/>
        <w:jc w:val="both"/>
        <w:rPr>
          <w:rFonts w:ascii="Times New Roman" w:hAnsi="Times New Roman" w:cs="Times New Roman"/>
          <w:sz w:val="28"/>
          <w:szCs w:val="28"/>
        </w:rPr>
      </w:pPr>
      <w:r w:rsidRPr="003A5F19">
        <w:rPr>
          <w:rFonts w:ascii="Times New Roman" w:hAnsi="Times New Roman" w:cs="Times New Roman"/>
          <w:sz w:val="28"/>
          <w:szCs w:val="28"/>
        </w:rPr>
        <w:t>Количественный состав Реестра изменяется при принятии решений:</w:t>
      </w:r>
    </w:p>
    <w:p w14:paraId="4480D70D" w14:textId="77777777" w:rsidR="00FA7761" w:rsidRPr="003A5F19" w:rsidRDefault="00FA7761" w:rsidP="00FA7761">
      <w:pPr>
        <w:spacing w:after="0" w:line="240" w:lineRule="auto"/>
        <w:ind w:firstLine="708"/>
        <w:jc w:val="both"/>
        <w:rPr>
          <w:rFonts w:ascii="Times New Roman" w:hAnsi="Times New Roman" w:cs="Times New Roman"/>
          <w:bCs/>
          <w:sz w:val="28"/>
          <w:szCs w:val="28"/>
        </w:rPr>
      </w:pPr>
      <w:r w:rsidRPr="003A5F19">
        <w:rPr>
          <w:rFonts w:ascii="Times New Roman" w:hAnsi="Times New Roman" w:cs="Times New Roman"/>
          <w:sz w:val="28"/>
          <w:szCs w:val="28"/>
        </w:rPr>
        <w:t xml:space="preserve">- о вовлечении имущества в хозяйственный оборот, </w:t>
      </w:r>
    </w:p>
    <w:p w14:paraId="1DC6EFBB" w14:textId="77777777" w:rsidR="00FA7761" w:rsidRPr="003A5F19" w:rsidRDefault="00FA7761" w:rsidP="00FA7761">
      <w:pPr>
        <w:spacing w:after="0" w:line="240" w:lineRule="auto"/>
        <w:ind w:firstLine="708"/>
        <w:jc w:val="both"/>
        <w:rPr>
          <w:rFonts w:ascii="Times New Roman" w:hAnsi="Times New Roman" w:cs="Times New Roman"/>
          <w:sz w:val="28"/>
          <w:szCs w:val="28"/>
        </w:rPr>
      </w:pPr>
      <w:r w:rsidRPr="003A5F19">
        <w:rPr>
          <w:rFonts w:ascii="Times New Roman" w:hAnsi="Times New Roman" w:cs="Times New Roman"/>
          <w:bCs/>
          <w:sz w:val="28"/>
          <w:szCs w:val="28"/>
        </w:rPr>
        <w:t xml:space="preserve">- о </w:t>
      </w:r>
      <w:r w:rsidRPr="003A5F19">
        <w:rPr>
          <w:rFonts w:ascii="Times New Roman" w:hAnsi="Times New Roman" w:cs="Times New Roman"/>
          <w:sz w:val="28"/>
          <w:szCs w:val="28"/>
        </w:rPr>
        <w:t xml:space="preserve">списании имущества, непригодного для дальнейшего использования по целевому назначению, </w:t>
      </w:r>
    </w:p>
    <w:p w14:paraId="73E7A2E3" w14:textId="77777777" w:rsidR="00FA7761" w:rsidRPr="003A5F19" w:rsidRDefault="00FA7761" w:rsidP="00FA7761">
      <w:pPr>
        <w:spacing w:after="0" w:line="240" w:lineRule="auto"/>
        <w:ind w:firstLine="708"/>
        <w:jc w:val="both"/>
        <w:rPr>
          <w:rFonts w:ascii="Times New Roman" w:hAnsi="Times New Roman" w:cs="Times New Roman"/>
          <w:bCs/>
          <w:sz w:val="28"/>
          <w:szCs w:val="28"/>
        </w:rPr>
      </w:pPr>
      <w:r w:rsidRPr="003A5F19">
        <w:rPr>
          <w:rFonts w:ascii="Times New Roman" w:hAnsi="Times New Roman" w:cs="Times New Roman"/>
          <w:bCs/>
          <w:sz w:val="28"/>
          <w:szCs w:val="28"/>
        </w:rPr>
        <w:t>- о передаче имущества в рамках разграничения полномочий.</w:t>
      </w:r>
    </w:p>
    <w:p w14:paraId="248565E7" w14:textId="79F187E1" w:rsidR="00FA7761" w:rsidRPr="003173A9" w:rsidRDefault="000A052E" w:rsidP="003173A9">
      <w:pPr>
        <w:autoSpaceDE w:val="0"/>
        <w:autoSpaceDN w:val="0"/>
        <w:adjustRightInd w:val="0"/>
        <w:spacing w:after="0" w:line="240" w:lineRule="auto"/>
        <w:ind w:firstLine="709"/>
        <w:jc w:val="both"/>
        <w:rPr>
          <w:rFonts w:ascii="Times New Roman" w:hAnsi="Times New Roman" w:cs="Times New Roman"/>
          <w:sz w:val="28"/>
          <w:szCs w:val="28"/>
        </w:rPr>
      </w:pPr>
      <w:r w:rsidRPr="003A5F19">
        <w:rPr>
          <w:rFonts w:ascii="Times New Roman" w:hAnsi="Times New Roman" w:cs="Times New Roman"/>
          <w:bCs/>
          <w:sz w:val="28"/>
          <w:szCs w:val="28"/>
        </w:rPr>
        <w:t>В 2024 году, как видно на слайде, сократилось количество областных учреждений до 290. Эт</w:t>
      </w:r>
      <w:r w:rsidR="00C0027B" w:rsidRPr="003A5F19">
        <w:rPr>
          <w:rFonts w:ascii="Times New Roman" w:hAnsi="Times New Roman" w:cs="Times New Roman"/>
          <w:bCs/>
          <w:sz w:val="28"/>
          <w:szCs w:val="28"/>
        </w:rPr>
        <w:t xml:space="preserve">о произошло из-за реорганизации </w:t>
      </w:r>
      <w:r w:rsidRPr="003A5F19">
        <w:rPr>
          <w:rFonts w:ascii="Times New Roman" w:hAnsi="Times New Roman" w:cs="Times New Roman"/>
          <w:bCs/>
          <w:sz w:val="28"/>
          <w:szCs w:val="28"/>
        </w:rPr>
        <w:t xml:space="preserve">областных </w:t>
      </w:r>
      <w:r w:rsidRPr="003A5F19">
        <w:rPr>
          <w:rFonts w:ascii="Times New Roman" w:hAnsi="Times New Roman" w:cs="Times New Roman"/>
          <w:sz w:val="28"/>
          <w:szCs w:val="28"/>
        </w:rPr>
        <w:t>государственных казенных учреждений центров занятости Ивановской области в форме  слияния. В отношении юридических лиц и имущества</w:t>
      </w:r>
      <w:r w:rsidR="00137133" w:rsidRPr="003A5F19">
        <w:rPr>
          <w:rFonts w:ascii="Times New Roman" w:hAnsi="Times New Roman" w:cs="Times New Roman"/>
          <w:sz w:val="28"/>
          <w:szCs w:val="28"/>
        </w:rPr>
        <w:t xml:space="preserve"> (32 ОКС, 35 земельных участков, 31 автотранспортное средство)</w:t>
      </w:r>
      <w:r w:rsidRPr="003A5F19">
        <w:rPr>
          <w:rFonts w:ascii="Times New Roman" w:hAnsi="Times New Roman" w:cs="Times New Roman"/>
          <w:sz w:val="28"/>
          <w:szCs w:val="28"/>
        </w:rPr>
        <w:t>, в Реестр вне</w:t>
      </w:r>
      <w:r w:rsidR="003173A9">
        <w:rPr>
          <w:rFonts w:ascii="Times New Roman" w:hAnsi="Times New Roman" w:cs="Times New Roman"/>
          <w:sz w:val="28"/>
          <w:szCs w:val="28"/>
        </w:rPr>
        <w:t>сены соответствующие изменения.</w:t>
      </w:r>
    </w:p>
    <w:p w14:paraId="2CA3168D" w14:textId="77777777" w:rsidR="00E26C06" w:rsidRPr="003A5F19" w:rsidRDefault="00E26C06" w:rsidP="00E26C06">
      <w:pPr>
        <w:spacing w:after="0" w:line="240" w:lineRule="auto"/>
        <w:jc w:val="both"/>
        <w:rPr>
          <w:rFonts w:ascii="Times New Roman" w:hAnsi="Times New Roman" w:cs="Times New Roman"/>
          <w:sz w:val="28"/>
          <w:szCs w:val="28"/>
        </w:rPr>
      </w:pPr>
    </w:p>
    <w:p w14:paraId="07A4EB94" w14:textId="10163E2B" w:rsidR="0029621A" w:rsidRPr="003A5F19" w:rsidRDefault="0029621A" w:rsidP="0029621A">
      <w:pPr>
        <w:shd w:val="clear" w:color="auto" w:fill="FFFFFF"/>
        <w:spacing w:after="0" w:line="240" w:lineRule="auto"/>
        <w:ind w:firstLine="425"/>
        <w:jc w:val="center"/>
        <w:rPr>
          <w:rFonts w:ascii="Times New Roman" w:hAnsi="Times New Roman" w:cs="Times New Roman"/>
          <w:i/>
          <w:sz w:val="28"/>
          <w:szCs w:val="28"/>
        </w:rPr>
      </w:pPr>
      <w:r w:rsidRPr="003A5F19">
        <w:rPr>
          <w:rFonts w:ascii="Times New Roman" w:hAnsi="Times New Roman" w:cs="Times New Roman"/>
          <w:i/>
          <w:sz w:val="28"/>
          <w:szCs w:val="28"/>
        </w:rPr>
        <w:t xml:space="preserve">Слайд </w:t>
      </w:r>
      <w:r w:rsidR="00FB1607" w:rsidRPr="003A5F19">
        <w:rPr>
          <w:rFonts w:ascii="Times New Roman" w:hAnsi="Times New Roman" w:cs="Times New Roman"/>
          <w:i/>
          <w:sz w:val="28"/>
          <w:szCs w:val="28"/>
        </w:rPr>
        <w:t>4</w:t>
      </w:r>
      <w:r w:rsidRPr="003A5F19">
        <w:rPr>
          <w:rFonts w:ascii="Times New Roman" w:hAnsi="Times New Roman" w:cs="Times New Roman"/>
          <w:i/>
          <w:sz w:val="28"/>
          <w:szCs w:val="28"/>
        </w:rPr>
        <w:t xml:space="preserve"> (передача объектов недвижимого имущества между публичными собственниками)</w:t>
      </w:r>
    </w:p>
    <w:p w14:paraId="5CEE43C3" w14:textId="77777777" w:rsidR="00F041FD" w:rsidRPr="003A5F19" w:rsidRDefault="00F041FD" w:rsidP="0029621A">
      <w:pPr>
        <w:shd w:val="clear" w:color="auto" w:fill="FFFFFF"/>
        <w:spacing w:after="0" w:line="240" w:lineRule="auto"/>
        <w:ind w:firstLine="425"/>
        <w:jc w:val="center"/>
        <w:rPr>
          <w:rFonts w:ascii="Times New Roman" w:hAnsi="Times New Roman" w:cs="Times New Roman"/>
          <w:i/>
          <w:sz w:val="28"/>
          <w:szCs w:val="28"/>
        </w:rPr>
      </w:pPr>
    </w:p>
    <w:p w14:paraId="3BAA761E" w14:textId="77777777" w:rsidR="00FA7761" w:rsidRPr="003A5F19" w:rsidRDefault="00FA7761" w:rsidP="00FA7761">
      <w:pPr>
        <w:pStyle w:val="a3"/>
        <w:ind w:firstLine="709"/>
        <w:jc w:val="both"/>
        <w:rPr>
          <w:rFonts w:eastAsia="Calibri"/>
          <w:sz w:val="28"/>
          <w:szCs w:val="28"/>
          <w:lang w:eastAsia="en-US"/>
        </w:rPr>
      </w:pPr>
      <w:r w:rsidRPr="003A5F19">
        <w:rPr>
          <w:rFonts w:eastAsia="Calibri"/>
          <w:sz w:val="28"/>
          <w:szCs w:val="28"/>
          <w:lang w:eastAsia="en-US"/>
        </w:rPr>
        <w:t xml:space="preserve">За 5 лет передано 373 объекта недвижимого имущества, из них только </w:t>
      </w:r>
      <w:proofErr w:type="gramStart"/>
      <w:r w:rsidRPr="003A5F19">
        <w:rPr>
          <w:rFonts w:eastAsia="Calibri"/>
          <w:sz w:val="28"/>
          <w:szCs w:val="28"/>
          <w:lang w:eastAsia="en-US"/>
        </w:rPr>
        <w:t>за</w:t>
      </w:r>
      <w:proofErr w:type="gramEnd"/>
      <w:r w:rsidRPr="003A5F19">
        <w:rPr>
          <w:rFonts w:eastAsia="Calibri"/>
          <w:sz w:val="28"/>
          <w:szCs w:val="28"/>
          <w:lang w:eastAsia="en-US"/>
        </w:rPr>
        <w:t xml:space="preserve"> последние 2 года  - 153 объекта (41%).</w:t>
      </w:r>
    </w:p>
    <w:p w14:paraId="1582346B" w14:textId="77777777" w:rsidR="00FA7761" w:rsidRPr="003A5F19" w:rsidRDefault="00FA7761" w:rsidP="00FA7761">
      <w:pPr>
        <w:pStyle w:val="a3"/>
        <w:ind w:firstLine="709"/>
        <w:jc w:val="both"/>
        <w:rPr>
          <w:sz w:val="28"/>
          <w:szCs w:val="28"/>
        </w:rPr>
      </w:pPr>
      <w:r w:rsidRPr="003A5F19">
        <w:rPr>
          <w:rFonts w:eastAsia="Calibri"/>
          <w:sz w:val="28"/>
          <w:szCs w:val="28"/>
          <w:lang w:eastAsia="en-US"/>
        </w:rPr>
        <w:t>Преобладающее количество объектов передается в муниципальную собственность (в 2024 году 95% всех осуществленных передач). В данном направлении</w:t>
      </w:r>
      <w:r w:rsidRPr="003A5F19">
        <w:rPr>
          <w:sz w:val="28"/>
          <w:szCs w:val="28"/>
        </w:rPr>
        <w:t xml:space="preserve"> ведется совместная работа с другими исполнительными органами государственной власти  Ивановской области. </w:t>
      </w:r>
    </w:p>
    <w:p w14:paraId="3F21A657" w14:textId="77777777" w:rsidR="00FA7761" w:rsidRPr="003A5F19" w:rsidRDefault="00FA7761" w:rsidP="00FA7761">
      <w:pPr>
        <w:spacing w:after="0" w:line="240" w:lineRule="auto"/>
        <w:ind w:firstLine="709"/>
        <w:jc w:val="both"/>
        <w:rPr>
          <w:rFonts w:ascii="Times New Roman" w:eastAsia="Calibri" w:hAnsi="Times New Roman" w:cs="Times New Roman"/>
          <w:sz w:val="28"/>
          <w:szCs w:val="28"/>
        </w:rPr>
      </w:pPr>
      <w:r w:rsidRPr="003A5F19">
        <w:rPr>
          <w:rFonts w:ascii="Times New Roman" w:eastAsia="Calibri" w:hAnsi="Times New Roman" w:cs="Times New Roman"/>
          <w:sz w:val="28"/>
          <w:szCs w:val="28"/>
        </w:rPr>
        <w:t xml:space="preserve">Среди знаковых передач – передача </w:t>
      </w:r>
      <w:r w:rsidRPr="003A5F19">
        <w:rPr>
          <w:rFonts w:ascii="Times New Roman" w:hAnsi="Times New Roman" w:cs="Times New Roman"/>
          <w:sz w:val="28"/>
          <w:szCs w:val="28"/>
          <w:shd w:val="clear" w:color="auto" w:fill="FFFFFF"/>
        </w:rPr>
        <w:t xml:space="preserve">объекта культурного наследия местного (муниципального значения) «достопримечательное место, связанное с жизнью и деятельностью А.А. </w:t>
      </w:r>
      <w:proofErr w:type="spellStart"/>
      <w:r w:rsidRPr="003A5F19">
        <w:rPr>
          <w:rFonts w:ascii="Times New Roman" w:hAnsi="Times New Roman" w:cs="Times New Roman"/>
          <w:sz w:val="28"/>
          <w:szCs w:val="28"/>
          <w:shd w:val="clear" w:color="auto" w:fill="FFFFFF"/>
        </w:rPr>
        <w:t>Салеева</w:t>
      </w:r>
      <w:proofErr w:type="spellEnd"/>
      <w:r w:rsidRPr="003A5F19">
        <w:rPr>
          <w:rFonts w:ascii="Times New Roman" w:hAnsi="Times New Roman" w:cs="Times New Roman"/>
          <w:sz w:val="28"/>
          <w:szCs w:val="28"/>
          <w:shd w:val="clear" w:color="auto" w:fill="FFFFFF"/>
        </w:rPr>
        <w:t xml:space="preserve">» по адресу: г. Родники, </w:t>
      </w:r>
      <w:proofErr w:type="spellStart"/>
      <w:r w:rsidRPr="003A5F19">
        <w:rPr>
          <w:rFonts w:ascii="Times New Roman" w:hAnsi="Times New Roman" w:cs="Times New Roman"/>
          <w:sz w:val="28"/>
          <w:szCs w:val="28"/>
          <w:shd w:val="clear" w:color="auto" w:fill="FFFFFF"/>
        </w:rPr>
        <w:t>мкр</w:t>
      </w:r>
      <w:proofErr w:type="spellEnd"/>
      <w:r w:rsidRPr="003A5F19">
        <w:rPr>
          <w:rFonts w:ascii="Times New Roman" w:hAnsi="Times New Roman" w:cs="Times New Roman"/>
          <w:sz w:val="28"/>
          <w:szCs w:val="28"/>
          <w:shd w:val="clear" w:color="auto" w:fill="FFFFFF"/>
        </w:rPr>
        <w:t xml:space="preserve">. Гагарина, д.1. Ботанический сад  </w:t>
      </w:r>
      <w:proofErr w:type="spellStart"/>
      <w:r w:rsidRPr="003A5F19">
        <w:rPr>
          <w:rFonts w:ascii="Times New Roman" w:hAnsi="Times New Roman" w:cs="Times New Roman"/>
          <w:sz w:val="28"/>
          <w:szCs w:val="28"/>
          <w:shd w:val="clear" w:color="auto" w:fill="FFFFFF"/>
        </w:rPr>
        <w:t>Салеева</w:t>
      </w:r>
      <w:proofErr w:type="spellEnd"/>
      <w:r w:rsidRPr="003A5F19">
        <w:rPr>
          <w:rFonts w:ascii="Times New Roman" w:hAnsi="Times New Roman" w:cs="Times New Roman"/>
          <w:sz w:val="28"/>
          <w:szCs w:val="28"/>
          <w:shd w:val="clear" w:color="auto" w:fill="FFFFFF"/>
        </w:rPr>
        <w:t xml:space="preserve"> – это уникальный памятник природы.</w:t>
      </w:r>
    </w:p>
    <w:p w14:paraId="08F73DA9" w14:textId="77777777" w:rsidR="00FA7761" w:rsidRPr="003A5F19" w:rsidRDefault="00FA7761" w:rsidP="00FA7761">
      <w:pPr>
        <w:spacing w:after="0" w:line="240" w:lineRule="auto"/>
        <w:ind w:firstLine="709"/>
        <w:jc w:val="both"/>
        <w:rPr>
          <w:rFonts w:ascii="Times New Roman" w:hAnsi="Times New Roman" w:cs="Times New Roman"/>
          <w:sz w:val="28"/>
          <w:szCs w:val="28"/>
        </w:rPr>
      </w:pPr>
      <w:r w:rsidRPr="003A5F19">
        <w:rPr>
          <w:rFonts w:ascii="Times New Roman" w:hAnsi="Times New Roman" w:cs="Times New Roman"/>
          <w:sz w:val="28"/>
          <w:szCs w:val="28"/>
        </w:rPr>
        <w:lastRenderedPageBreak/>
        <w:t>В 2024 году Департаментом исполнено поручение Президента РФ В.В. Путина от 28.04.2023  № Пр-856 в отношении земельных участков с кадастровыми номерами 37:05:000000:702 и 37:05:000000:703, находящихся ранее в федеральной собственности. Участки приняты в собственность Ивановской области для последующей передачи в муниципальную собственность Ивановского района Ивановской области для реализации инвестиционных проектов.</w:t>
      </w:r>
    </w:p>
    <w:p w14:paraId="10053F02" w14:textId="77777777" w:rsidR="00920DC9" w:rsidRPr="003A5F19" w:rsidRDefault="00920DC9" w:rsidP="00920DC9">
      <w:pPr>
        <w:pStyle w:val="a3"/>
        <w:ind w:firstLine="709"/>
        <w:jc w:val="both"/>
        <w:rPr>
          <w:rFonts w:eastAsia="Calibri"/>
          <w:sz w:val="28"/>
          <w:szCs w:val="28"/>
          <w:lang w:eastAsia="en-US"/>
        </w:rPr>
      </w:pPr>
    </w:p>
    <w:p w14:paraId="344EF590" w14:textId="77777777" w:rsidR="00A26D05" w:rsidRPr="003A5F19" w:rsidRDefault="00A26D05" w:rsidP="00A26D05">
      <w:pPr>
        <w:pStyle w:val="a3"/>
        <w:ind w:firstLine="709"/>
        <w:jc w:val="both"/>
        <w:rPr>
          <w:sz w:val="28"/>
          <w:szCs w:val="28"/>
        </w:rPr>
      </w:pPr>
    </w:p>
    <w:p w14:paraId="542F53E0" w14:textId="191000A0" w:rsidR="00FA7761" w:rsidRPr="003A5F19" w:rsidRDefault="00FA7761" w:rsidP="00FA7761">
      <w:pPr>
        <w:shd w:val="clear" w:color="auto" w:fill="FFFFFF"/>
        <w:ind w:firstLine="709"/>
        <w:jc w:val="center"/>
        <w:rPr>
          <w:rFonts w:ascii="Times New Roman" w:hAnsi="Times New Roman" w:cs="Times New Roman"/>
          <w:i/>
          <w:sz w:val="28"/>
          <w:szCs w:val="28"/>
          <w:shd w:val="clear" w:color="auto" w:fill="FFFFFF"/>
        </w:rPr>
      </w:pPr>
      <w:r w:rsidRPr="003A5F19">
        <w:rPr>
          <w:rFonts w:ascii="Times New Roman" w:hAnsi="Times New Roman" w:cs="Times New Roman"/>
          <w:i/>
          <w:sz w:val="28"/>
          <w:szCs w:val="28"/>
          <w:shd w:val="clear" w:color="auto" w:fill="FFFFFF"/>
        </w:rPr>
        <w:t xml:space="preserve">Слайд </w:t>
      </w:r>
      <w:r w:rsidR="00FB1607" w:rsidRPr="003A5F19">
        <w:rPr>
          <w:rFonts w:ascii="Times New Roman" w:hAnsi="Times New Roman" w:cs="Times New Roman"/>
          <w:i/>
          <w:sz w:val="28"/>
          <w:szCs w:val="28"/>
          <w:shd w:val="clear" w:color="auto" w:fill="FFFFFF"/>
        </w:rPr>
        <w:t>5</w:t>
      </w:r>
      <w:r w:rsidRPr="003A5F19">
        <w:rPr>
          <w:rFonts w:ascii="Times New Roman" w:hAnsi="Times New Roman" w:cs="Times New Roman"/>
          <w:i/>
          <w:sz w:val="28"/>
          <w:szCs w:val="28"/>
          <w:shd w:val="clear" w:color="auto" w:fill="FFFFFF"/>
        </w:rPr>
        <w:t xml:space="preserve"> Обновление парка школьных автобусов</w:t>
      </w:r>
    </w:p>
    <w:p w14:paraId="36B1ABEA" w14:textId="77777777" w:rsidR="00FA7761" w:rsidRPr="003A5F19" w:rsidRDefault="00FA7761" w:rsidP="00FA7761">
      <w:pPr>
        <w:spacing w:after="0" w:line="240" w:lineRule="auto"/>
        <w:ind w:firstLine="709"/>
        <w:jc w:val="both"/>
        <w:rPr>
          <w:rFonts w:ascii="Times New Roman" w:eastAsia="Times New Roman" w:hAnsi="Times New Roman"/>
          <w:color w:val="000000"/>
          <w:sz w:val="28"/>
          <w:szCs w:val="28"/>
        </w:rPr>
      </w:pPr>
      <w:r w:rsidRPr="003A5F19">
        <w:rPr>
          <w:rFonts w:ascii="Times New Roman" w:hAnsi="Times New Roman" w:cs="Times New Roman"/>
          <w:sz w:val="28"/>
          <w:szCs w:val="28"/>
        </w:rPr>
        <w:t xml:space="preserve">Движимое имущество в основном принимается из федеральной собственности в рамках национальных проектов для реализации как региональных, так и муниципальных полномочий. </w:t>
      </w:r>
      <w:r w:rsidRPr="003A5F19">
        <w:rPr>
          <w:rFonts w:ascii="Times New Roman" w:hAnsi="Times New Roman"/>
          <w:sz w:val="28"/>
          <w:szCs w:val="28"/>
        </w:rPr>
        <w:t>Для решения вопросов местного значения в сфере образования в целях модернизации системы общего образования, Департаментом обеспечена передача 21 школьного автобуса в собственность 14-ти муниципальных образований. За 5 лет в регион поступило 137 школьных автобусов.</w:t>
      </w:r>
    </w:p>
    <w:p w14:paraId="591D0D4B" w14:textId="77777777" w:rsidR="00910727" w:rsidRPr="003A5F19" w:rsidRDefault="00910727" w:rsidP="005C6022">
      <w:pPr>
        <w:autoSpaceDE w:val="0"/>
        <w:autoSpaceDN w:val="0"/>
        <w:adjustRightInd w:val="0"/>
        <w:spacing w:after="0" w:line="240" w:lineRule="auto"/>
        <w:ind w:firstLine="709"/>
        <w:jc w:val="both"/>
        <w:rPr>
          <w:rFonts w:ascii="Times New Roman" w:hAnsi="Times New Roman" w:cs="Times New Roman"/>
          <w:sz w:val="28"/>
          <w:szCs w:val="28"/>
        </w:rPr>
      </w:pPr>
    </w:p>
    <w:p w14:paraId="4A93D58E" w14:textId="77777777" w:rsidR="0017215F" w:rsidRPr="003A5F19" w:rsidRDefault="0017215F" w:rsidP="00A26D05">
      <w:pPr>
        <w:autoSpaceDE w:val="0"/>
        <w:autoSpaceDN w:val="0"/>
        <w:adjustRightInd w:val="0"/>
        <w:spacing w:after="0" w:line="240" w:lineRule="auto"/>
        <w:jc w:val="both"/>
        <w:rPr>
          <w:rFonts w:ascii="Times New Roman" w:hAnsi="Times New Roman" w:cs="Times New Roman"/>
          <w:sz w:val="28"/>
          <w:szCs w:val="28"/>
        </w:rPr>
      </w:pPr>
    </w:p>
    <w:p w14:paraId="2474843A" w14:textId="691EC2CF" w:rsidR="00910727" w:rsidRPr="003A5F19" w:rsidRDefault="004A567A" w:rsidP="0017215F">
      <w:pPr>
        <w:autoSpaceDE w:val="0"/>
        <w:autoSpaceDN w:val="0"/>
        <w:adjustRightInd w:val="0"/>
        <w:spacing w:after="0" w:line="240" w:lineRule="auto"/>
        <w:ind w:firstLine="709"/>
        <w:jc w:val="center"/>
        <w:rPr>
          <w:rFonts w:ascii="Times New Roman" w:hAnsi="Times New Roman" w:cs="Times New Roman"/>
          <w:i/>
          <w:sz w:val="28"/>
          <w:szCs w:val="28"/>
        </w:rPr>
      </w:pPr>
      <w:r w:rsidRPr="003A5F19">
        <w:rPr>
          <w:rFonts w:ascii="Times New Roman" w:hAnsi="Times New Roman" w:cs="Times New Roman"/>
          <w:i/>
          <w:sz w:val="28"/>
          <w:szCs w:val="28"/>
        </w:rPr>
        <w:t>Слайд</w:t>
      </w:r>
      <w:r w:rsidR="00263D5C" w:rsidRPr="003A5F19">
        <w:rPr>
          <w:rFonts w:ascii="Times New Roman" w:hAnsi="Times New Roman" w:cs="Times New Roman"/>
          <w:i/>
          <w:sz w:val="28"/>
          <w:szCs w:val="28"/>
        </w:rPr>
        <w:t xml:space="preserve"> </w:t>
      </w:r>
      <w:r w:rsidR="00FB1607" w:rsidRPr="003A5F19">
        <w:rPr>
          <w:rFonts w:ascii="Times New Roman" w:hAnsi="Times New Roman" w:cs="Times New Roman"/>
          <w:i/>
          <w:sz w:val="28"/>
          <w:szCs w:val="28"/>
        </w:rPr>
        <w:t>6</w:t>
      </w:r>
      <w:r w:rsidR="00F67BB3" w:rsidRPr="003A5F19">
        <w:rPr>
          <w:rFonts w:ascii="Times New Roman" w:hAnsi="Times New Roman" w:cs="Times New Roman"/>
          <w:i/>
          <w:sz w:val="28"/>
          <w:szCs w:val="28"/>
        </w:rPr>
        <w:t xml:space="preserve"> </w:t>
      </w:r>
      <w:r w:rsidR="002608C3" w:rsidRPr="003A5F19">
        <w:rPr>
          <w:rFonts w:ascii="Times New Roman" w:hAnsi="Times New Roman" w:cs="Times New Roman"/>
          <w:i/>
          <w:sz w:val="28"/>
          <w:szCs w:val="28"/>
        </w:rPr>
        <w:t>(</w:t>
      </w:r>
      <w:r w:rsidR="00910727" w:rsidRPr="003A5F19">
        <w:rPr>
          <w:rFonts w:ascii="Times New Roman" w:hAnsi="Times New Roman" w:cs="Times New Roman"/>
          <w:i/>
          <w:sz w:val="28"/>
          <w:szCs w:val="28"/>
        </w:rPr>
        <w:t xml:space="preserve">Имущественная поддержка </w:t>
      </w:r>
      <w:r w:rsidR="0017215F" w:rsidRPr="003A5F19">
        <w:rPr>
          <w:rFonts w:ascii="Times New Roman" w:hAnsi="Times New Roman" w:cs="Times New Roman"/>
          <w:i/>
          <w:sz w:val="28"/>
          <w:szCs w:val="28"/>
        </w:rPr>
        <w:t>субъектов малого и среднего предпринимательства и самозанятых граждан</w:t>
      </w:r>
      <w:r w:rsidR="002608C3" w:rsidRPr="003A5F19">
        <w:rPr>
          <w:rFonts w:ascii="Times New Roman" w:hAnsi="Times New Roman" w:cs="Times New Roman"/>
          <w:i/>
          <w:sz w:val="28"/>
          <w:szCs w:val="28"/>
        </w:rPr>
        <w:t>)</w:t>
      </w:r>
    </w:p>
    <w:p w14:paraId="25015E2B" w14:textId="77777777" w:rsidR="004A567A" w:rsidRPr="003A5F19" w:rsidRDefault="00910727" w:rsidP="00263D5C">
      <w:pPr>
        <w:autoSpaceDE w:val="0"/>
        <w:autoSpaceDN w:val="0"/>
        <w:adjustRightInd w:val="0"/>
        <w:spacing w:after="0" w:line="240" w:lineRule="auto"/>
        <w:ind w:firstLine="709"/>
        <w:jc w:val="center"/>
        <w:rPr>
          <w:rFonts w:ascii="Times New Roman" w:hAnsi="Times New Roman" w:cs="Times New Roman"/>
          <w:i/>
          <w:sz w:val="28"/>
          <w:szCs w:val="28"/>
        </w:rPr>
      </w:pPr>
      <w:r w:rsidRPr="003A5F19">
        <w:rPr>
          <w:rFonts w:ascii="Times New Roman" w:hAnsi="Times New Roman" w:cs="Times New Roman"/>
          <w:i/>
          <w:sz w:val="28"/>
          <w:szCs w:val="28"/>
        </w:rPr>
        <w:t xml:space="preserve"> </w:t>
      </w:r>
    </w:p>
    <w:p w14:paraId="40865AD5" w14:textId="77777777" w:rsidR="006355C0" w:rsidRPr="003A5F19" w:rsidRDefault="00C3408B" w:rsidP="00106D45">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Одним из видов вовлечения имущества в хозяйственный оборот является его предоставление </w:t>
      </w:r>
      <w:r w:rsidR="006355C0" w:rsidRPr="003A5F19">
        <w:rPr>
          <w:rFonts w:ascii="Times New Roman" w:hAnsi="Times New Roman" w:cs="Times New Roman"/>
          <w:bCs/>
          <w:sz w:val="28"/>
          <w:szCs w:val="28"/>
        </w:rPr>
        <w:t xml:space="preserve">в аренду. </w:t>
      </w:r>
    </w:p>
    <w:p w14:paraId="7D577498" w14:textId="77777777" w:rsidR="00C3408B" w:rsidRPr="003A5F19" w:rsidRDefault="006355C0" w:rsidP="00106D45">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Хотелось бы отдельно отметить предоставление в аренду имущества </w:t>
      </w:r>
      <w:r w:rsidR="00C3408B" w:rsidRPr="003A5F19">
        <w:rPr>
          <w:rFonts w:ascii="Times New Roman" w:hAnsi="Times New Roman" w:cs="Times New Roman"/>
          <w:bCs/>
          <w:sz w:val="28"/>
          <w:szCs w:val="28"/>
        </w:rPr>
        <w:t xml:space="preserve">СМСП и самозанятым гражданам на льготных условиях из ежегодно обновляемого Перечня государственного имущества в рамках национального проекта. </w:t>
      </w:r>
    </w:p>
    <w:p w14:paraId="1F20D58B" w14:textId="77777777" w:rsidR="00AA41B9" w:rsidRPr="003A5F19" w:rsidRDefault="0066682B" w:rsidP="0066682B">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По состоянию на</w:t>
      </w:r>
      <w:r w:rsidR="00967168" w:rsidRPr="003A5F19">
        <w:rPr>
          <w:rFonts w:ascii="Times New Roman" w:hAnsi="Times New Roman" w:cs="Times New Roman"/>
          <w:bCs/>
          <w:sz w:val="28"/>
          <w:szCs w:val="28"/>
        </w:rPr>
        <w:t xml:space="preserve"> 01.01.202</w:t>
      </w:r>
      <w:r w:rsidR="00EB3CB8" w:rsidRPr="003A5F19">
        <w:rPr>
          <w:rFonts w:ascii="Times New Roman" w:hAnsi="Times New Roman" w:cs="Times New Roman"/>
          <w:bCs/>
          <w:sz w:val="28"/>
          <w:szCs w:val="28"/>
        </w:rPr>
        <w:t>5</w:t>
      </w:r>
      <w:r w:rsidRPr="003A5F19">
        <w:rPr>
          <w:rFonts w:ascii="Times New Roman" w:hAnsi="Times New Roman" w:cs="Times New Roman"/>
          <w:bCs/>
          <w:sz w:val="28"/>
          <w:szCs w:val="28"/>
        </w:rPr>
        <w:t xml:space="preserve"> П</w:t>
      </w:r>
      <w:r w:rsidR="00B76291" w:rsidRPr="003A5F19">
        <w:rPr>
          <w:rFonts w:ascii="Times New Roman" w:hAnsi="Times New Roman" w:cs="Times New Roman"/>
          <w:bCs/>
          <w:sz w:val="28"/>
          <w:szCs w:val="28"/>
        </w:rPr>
        <w:t>еречень состоит из 5</w:t>
      </w:r>
      <w:r w:rsidR="00EB3CB8" w:rsidRPr="003A5F19">
        <w:rPr>
          <w:rFonts w:ascii="Times New Roman" w:hAnsi="Times New Roman" w:cs="Times New Roman"/>
          <w:bCs/>
          <w:sz w:val="28"/>
          <w:szCs w:val="28"/>
        </w:rPr>
        <w:t>3</w:t>
      </w:r>
      <w:r w:rsidR="00B76291" w:rsidRPr="003A5F19">
        <w:rPr>
          <w:rFonts w:ascii="Times New Roman" w:hAnsi="Times New Roman" w:cs="Times New Roman"/>
          <w:bCs/>
          <w:sz w:val="28"/>
          <w:szCs w:val="28"/>
        </w:rPr>
        <w:t xml:space="preserve"> объектов</w:t>
      </w:r>
      <w:r w:rsidR="005A3A89" w:rsidRPr="003A5F19">
        <w:rPr>
          <w:rFonts w:ascii="Times New Roman" w:hAnsi="Times New Roman" w:cs="Times New Roman"/>
          <w:bCs/>
          <w:sz w:val="28"/>
          <w:szCs w:val="28"/>
        </w:rPr>
        <w:t xml:space="preserve">,  </w:t>
      </w:r>
      <w:r w:rsidRPr="003A5F19">
        <w:rPr>
          <w:rFonts w:ascii="Times New Roman" w:hAnsi="Times New Roman" w:cs="Times New Roman"/>
          <w:bCs/>
          <w:sz w:val="28"/>
          <w:szCs w:val="28"/>
        </w:rPr>
        <w:t>наибольшую часть в нем составляют ОКС</w:t>
      </w:r>
      <w:r w:rsidR="00AA41B9" w:rsidRPr="003A5F19">
        <w:rPr>
          <w:rFonts w:ascii="Times New Roman" w:hAnsi="Times New Roman" w:cs="Times New Roman"/>
          <w:bCs/>
          <w:sz w:val="28"/>
          <w:szCs w:val="28"/>
        </w:rPr>
        <w:t xml:space="preserve"> – 47 объектов</w:t>
      </w:r>
      <w:r w:rsidR="00B76291" w:rsidRPr="003A5F19">
        <w:rPr>
          <w:rFonts w:ascii="Times New Roman" w:hAnsi="Times New Roman" w:cs="Times New Roman"/>
          <w:bCs/>
          <w:sz w:val="28"/>
          <w:szCs w:val="28"/>
        </w:rPr>
        <w:t xml:space="preserve">, доля сданного в аренду имущества составила </w:t>
      </w:r>
      <w:r w:rsidR="00EB3CB8" w:rsidRPr="003A5F19">
        <w:rPr>
          <w:rFonts w:ascii="Times New Roman" w:hAnsi="Times New Roman" w:cs="Times New Roman"/>
          <w:bCs/>
          <w:sz w:val="28"/>
          <w:szCs w:val="28"/>
        </w:rPr>
        <w:t>75</w:t>
      </w:r>
      <w:r w:rsidR="00B76291" w:rsidRPr="003A5F19">
        <w:rPr>
          <w:rFonts w:ascii="Times New Roman" w:hAnsi="Times New Roman" w:cs="Times New Roman"/>
          <w:bCs/>
          <w:sz w:val="28"/>
          <w:szCs w:val="28"/>
        </w:rPr>
        <w:t xml:space="preserve"> %</w:t>
      </w:r>
      <w:r w:rsidR="005A3A89" w:rsidRPr="003A5F19">
        <w:rPr>
          <w:rFonts w:ascii="Times New Roman" w:hAnsi="Times New Roman" w:cs="Times New Roman"/>
          <w:bCs/>
          <w:sz w:val="28"/>
          <w:szCs w:val="28"/>
        </w:rPr>
        <w:t xml:space="preserve"> -</w:t>
      </w:r>
      <w:r w:rsidR="00B76291" w:rsidRPr="003A5F19">
        <w:rPr>
          <w:rFonts w:ascii="Times New Roman" w:hAnsi="Times New Roman" w:cs="Times New Roman"/>
          <w:bCs/>
          <w:sz w:val="28"/>
          <w:szCs w:val="28"/>
        </w:rPr>
        <w:t xml:space="preserve"> </w:t>
      </w:r>
      <w:r w:rsidR="005A3A89" w:rsidRPr="003A5F19">
        <w:rPr>
          <w:rFonts w:ascii="Times New Roman" w:hAnsi="Times New Roman" w:cs="Times New Roman"/>
          <w:bCs/>
          <w:sz w:val="28"/>
          <w:szCs w:val="28"/>
        </w:rPr>
        <w:t>40 объектов</w:t>
      </w:r>
      <w:r w:rsidR="00AA41B9" w:rsidRPr="003A5F19">
        <w:rPr>
          <w:rFonts w:ascii="Times New Roman" w:hAnsi="Times New Roman" w:cs="Times New Roman"/>
          <w:bCs/>
          <w:sz w:val="28"/>
          <w:szCs w:val="28"/>
        </w:rPr>
        <w:t>.</w:t>
      </w:r>
    </w:p>
    <w:p w14:paraId="49AD05BE" w14:textId="77777777" w:rsidR="0017215F" w:rsidRPr="003A5F19" w:rsidRDefault="005A3A89" w:rsidP="0066682B">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 </w:t>
      </w:r>
      <w:r w:rsidR="0066682B" w:rsidRPr="003A5F19">
        <w:rPr>
          <w:rFonts w:ascii="Times New Roman" w:hAnsi="Times New Roman" w:cs="Times New Roman"/>
          <w:bCs/>
          <w:sz w:val="28"/>
          <w:szCs w:val="28"/>
        </w:rPr>
        <w:t xml:space="preserve">Для удобства предпринимателей </w:t>
      </w:r>
      <w:r w:rsidR="0066682B" w:rsidRPr="003A5F19">
        <w:rPr>
          <w:rFonts w:ascii="Times New Roman" w:hAnsi="Times New Roman" w:cs="Times New Roman"/>
          <w:sz w:val="28"/>
          <w:szCs w:val="28"/>
        </w:rPr>
        <w:t xml:space="preserve">на официальном сайте Департамента </w:t>
      </w:r>
      <w:r w:rsidR="0066682B" w:rsidRPr="003A5F19">
        <w:rPr>
          <w:rFonts w:ascii="Times New Roman" w:hAnsi="Times New Roman" w:cs="Times New Roman"/>
          <w:bCs/>
          <w:sz w:val="28"/>
          <w:szCs w:val="28"/>
        </w:rPr>
        <w:t xml:space="preserve">создан специальный раздел </w:t>
      </w:r>
      <w:r w:rsidR="0066682B" w:rsidRPr="003A5F19">
        <w:rPr>
          <w:rFonts w:ascii="Times New Roman" w:hAnsi="Times New Roman" w:cs="Times New Roman"/>
          <w:sz w:val="28"/>
          <w:szCs w:val="28"/>
        </w:rPr>
        <w:t xml:space="preserve">«Имущественная поддержка субъектов малого и среднего предпринимательства». </w:t>
      </w:r>
    </w:p>
    <w:p w14:paraId="0DC23879" w14:textId="77777777" w:rsidR="00B76291" w:rsidRPr="003A5F19" w:rsidRDefault="00B76291" w:rsidP="0066682B">
      <w:pPr>
        <w:autoSpaceDE w:val="0"/>
        <w:autoSpaceDN w:val="0"/>
        <w:adjustRightInd w:val="0"/>
        <w:spacing w:after="0" w:line="240" w:lineRule="auto"/>
        <w:ind w:firstLine="709"/>
        <w:jc w:val="both"/>
        <w:rPr>
          <w:rFonts w:ascii="Times New Roman" w:hAnsi="Times New Roman" w:cs="Times New Roman"/>
          <w:sz w:val="28"/>
          <w:szCs w:val="28"/>
        </w:rPr>
      </w:pPr>
    </w:p>
    <w:p w14:paraId="6EFD2364" w14:textId="77777777" w:rsidR="00C81747" w:rsidRPr="003A5F19" w:rsidRDefault="00C81747" w:rsidP="00C81747">
      <w:pPr>
        <w:autoSpaceDE w:val="0"/>
        <w:autoSpaceDN w:val="0"/>
        <w:adjustRightInd w:val="0"/>
        <w:spacing w:after="0" w:line="240" w:lineRule="auto"/>
        <w:ind w:firstLine="709"/>
        <w:jc w:val="center"/>
        <w:rPr>
          <w:rFonts w:ascii="Times New Roman" w:hAnsi="Times New Roman" w:cs="Times New Roman"/>
          <w:bCs/>
          <w:i/>
          <w:iCs/>
          <w:sz w:val="28"/>
          <w:szCs w:val="28"/>
        </w:rPr>
      </w:pPr>
    </w:p>
    <w:p w14:paraId="00439E54" w14:textId="00725CD5" w:rsidR="00C81747" w:rsidRPr="003A5F19" w:rsidRDefault="002608C3" w:rsidP="00C81747">
      <w:pPr>
        <w:adjustRightInd w:val="0"/>
        <w:spacing w:after="0" w:line="360" w:lineRule="auto"/>
        <w:ind w:firstLine="709"/>
        <w:jc w:val="center"/>
        <w:rPr>
          <w:rFonts w:ascii="Times New Roman" w:hAnsi="Times New Roman" w:cs="Times New Roman"/>
          <w:bCs/>
          <w:i/>
          <w:iCs/>
          <w:sz w:val="28"/>
          <w:szCs w:val="28"/>
        </w:rPr>
      </w:pPr>
      <w:r w:rsidRPr="003A5F19">
        <w:rPr>
          <w:rFonts w:ascii="Times New Roman" w:hAnsi="Times New Roman" w:cs="Times New Roman"/>
          <w:bCs/>
          <w:i/>
          <w:iCs/>
          <w:sz w:val="28"/>
          <w:szCs w:val="28"/>
        </w:rPr>
        <w:t xml:space="preserve">Слайд </w:t>
      </w:r>
      <w:r w:rsidR="00FB1607" w:rsidRPr="003A5F19">
        <w:rPr>
          <w:rFonts w:ascii="Times New Roman" w:hAnsi="Times New Roman" w:cs="Times New Roman"/>
          <w:bCs/>
          <w:i/>
          <w:iCs/>
          <w:sz w:val="28"/>
          <w:szCs w:val="28"/>
        </w:rPr>
        <w:t>7 (</w:t>
      </w:r>
      <w:r w:rsidR="00C81747" w:rsidRPr="003A5F19">
        <w:rPr>
          <w:rFonts w:ascii="Times New Roman" w:hAnsi="Times New Roman" w:cs="Times New Roman"/>
          <w:bCs/>
          <w:i/>
          <w:iCs/>
          <w:sz w:val="28"/>
          <w:szCs w:val="28"/>
        </w:rPr>
        <w:t xml:space="preserve">Реализация </w:t>
      </w:r>
      <w:r w:rsidR="006355C0" w:rsidRPr="003A5F19">
        <w:rPr>
          <w:rFonts w:ascii="Times New Roman" w:hAnsi="Times New Roman" w:cs="Times New Roman"/>
          <w:bCs/>
          <w:i/>
          <w:iCs/>
          <w:sz w:val="28"/>
          <w:szCs w:val="28"/>
        </w:rPr>
        <w:t xml:space="preserve">и передача в аренду </w:t>
      </w:r>
      <w:r w:rsidR="00C81747" w:rsidRPr="003A5F19">
        <w:rPr>
          <w:rFonts w:ascii="Times New Roman" w:hAnsi="Times New Roman" w:cs="Times New Roman"/>
          <w:bCs/>
          <w:i/>
          <w:iCs/>
          <w:sz w:val="28"/>
          <w:szCs w:val="28"/>
        </w:rPr>
        <w:t>имущества Ивановской области</w:t>
      </w:r>
      <w:r w:rsidRPr="003A5F19">
        <w:rPr>
          <w:rFonts w:ascii="Times New Roman" w:hAnsi="Times New Roman" w:cs="Times New Roman"/>
          <w:bCs/>
          <w:i/>
          <w:iCs/>
          <w:sz w:val="28"/>
          <w:szCs w:val="28"/>
        </w:rPr>
        <w:t>)</w:t>
      </w:r>
      <w:r w:rsidR="00C81747" w:rsidRPr="003A5F19">
        <w:rPr>
          <w:rFonts w:ascii="Times New Roman" w:hAnsi="Times New Roman" w:cs="Times New Roman"/>
          <w:bCs/>
          <w:i/>
          <w:iCs/>
          <w:sz w:val="28"/>
          <w:szCs w:val="28"/>
        </w:rPr>
        <w:t>.</w:t>
      </w:r>
    </w:p>
    <w:p w14:paraId="3D1DBEAE" w14:textId="77777777" w:rsidR="00DE0A6E" w:rsidRPr="003A5F19" w:rsidRDefault="00BC3B49"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В</w:t>
      </w:r>
      <w:r w:rsidR="006355C0" w:rsidRPr="003A5F19">
        <w:rPr>
          <w:rFonts w:ascii="Times New Roman" w:hAnsi="Times New Roman" w:cs="Times New Roman"/>
          <w:bCs/>
          <w:sz w:val="28"/>
          <w:szCs w:val="28"/>
        </w:rPr>
        <w:t xml:space="preserve"> аренду предоставляется имущество</w:t>
      </w:r>
      <w:r w:rsidRPr="003A5F19">
        <w:rPr>
          <w:rFonts w:ascii="Times New Roman" w:hAnsi="Times New Roman" w:cs="Times New Roman"/>
          <w:bCs/>
          <w:sz w:val="28"/>
          <w:szCs w:val="28"/>
        </w:rPr>
        <w:t xml:space="preserve"> Ивановской области</w:t>
      </w:r>
      <w:r w:rsidR="006355C0" w:rsidRPr="003A5F19">
        <w:rPr>
          <w:rFonts w:ascii="Times New Roman" w:hAnsi="Times New Roman" w:cs="Times New Roman"/>
          <w:bCs/>
          <w:sz w:val="28"/>
          <w:szCs w:val="28"/>
        </w:rPr>
        <w:t xml:space="preserve">, находящееся в казне  </w:t>
      </w:r>
      <w:r w:rsidRPr="003A5F19">
        <w:rPr>
          <w:rFonts w:ascii="Times New Roman" w:hAnsi="Times New Roman" w:cs="Times New Roman"/>
          <w:bCs/>
          <w:sz w:val="28"/>
          <w:szCs w:val="28"/>
        </w:rPr>
        <w:t>и в оперативном управлении учреждений</w:t>
      </w:r>
      <w:r w:rsidR="00DE0A6E" w:rsidRPr="003A5F19">
        <w:rPr>
          <w:rFonts w:ascii="Times New Roman" w:hAnsi="Times New Roman" w:cs="Times New Roman"/>
          <w:bCs/>
          <w:sz w:val="28"/>
          <w:szCs w:val="28"/>
        </w:rPr>
        <w:t>.</w:t>
      </w:r>
    </w:p>
    <w:p w14:paraId="3928DB9A" w14:textId="77777777" w:rsidR="00741E94" w:rsidRPr="003A5F19" w:rsidRDefault="00DE0A6E"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По состоянию на 01.01.202</w:t>
      </w:r>
      <w:r w:rsidR="00741E94" w:rsidRPr="003A5F19">
        <w:rPr>
          <w:rFonts w:ascii="Times New Roman" w:hAnsi="Times New Roman" w:cs="Times New Roman"/>
          <w:bCs/>
          <w:sz w:val="28"/>
          <w:szCs w:val="28"/>
        </w:rPr>
        <w:t>5</w:t>
      </w:r>
      <w:r w:rsidRPr="003A5F19">
        <w:rPr>
          <w:rFonts w:ascii="Times New Roman" w:hAnsi="Times New Roman" w:cs="Times New Roman"/>
          <w:bCs/>
          <w:sz w:val="28"/>
          <w:szCs w:val="28"/>
        </w:rPr>
        <w:t xml:space="preserve"> в аренду сдано</w:t>
      </w:r>
      <w:r w:rsidR="00EB3CB8" w:rsidRPr="003A5F19">
        <w:rPr>
          <w:rFonts w:ascii="Times New Roman" w:hAnsi="Times New Roman" w:cs="Times New Roman"/>
          <w:bCs/>
          <w:sz w:val="28"/>
          <w:szCs w:val="28"/>
        </w:rPr>
        <w:t xml:space="preserve"> из казны Ивановской области</w:t>
      </w:r>
      <w:r w:rsidR="00741E94" w:rsidRPr="003A5F19">
        <w:rPr>
          <w:rFonts w:ascii="Times New Roman" w:hAnsi="Times New Roman" w:cs="Times New Roman"/>
          <w:bCs/>
          <w:sz w:val="28"/>
          <w:szCs w:val="28"/>
        </w:rPr>
        <w:t>:</w:t>
      </w:r>
    </w:p>
    <w:p w14:paraId="6F7D6242" w14:textId="77777777" w:rsidR="00741E94" w:rsidRPr="003A5F19" w:rsidRDefault="00DE0A6E"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 5</w:t>
      </w:r>
      <w:r w:rsidR="00741E94" w:rsidRPr="003A5F19">
        <w:rPr>
          <w:rFonts w:ascii="Times New Roman" w:hAnsi="Times New Roman" w:cs="Times New Roman"/>
          <w:bCs/>
          <w:sz w:val="28"/>
          <w:szCs w:val="28"/>
        </w:rPr>
        <w:t>6</w:t>
      </w:r>
      <w:r w:rsidRPr="003A5F19">
        <w:rPr>
          <w:rFonts w:ascii="Times New Roman" w:hAnsi="Times New Roman" w:cs="Times New Roman"/>
          <w:bCs/>
          <w:sz w:val="28"/>
          <w:szCs w:val="28"/>
        </w:rPr>
        <w:t xml:space="preserve"> ОКС</w:t>
      </w:r>
      <w:r w:rsidR="00741E94" w:rsidRPr="003A5F19">
        <w:rPr>
          <w:rFonts w:ascii="Times New Roman" w:hAnsi="Times New Roman" w:cs="Times New Roman"/>
          <w:bCs/>
          <w:sz w:val="28"/>
          <w:szCs w:val="28"/>
        </w:rPr>
        <w:t>, из них в отношении 27 ОКС заключены договоры аренды по результатам проведенных аукционов в электронной форме</w:t>
      </w:r>
      <w:r w:rsidR="00A35085" w:rsidRPr="003A5F19">
        <w:rPr>
          <w:rFonts w:ascii="Times New Roman" w:hAnsi="Times New Roman" w:cs="Times New Roman"/>
          <w:bCs/>
          <w:sz w:val="28"/>
          <w:szCs w:val="28"/>
        </w:rPr>
        <w:t>.</w:t>
      </w:r>
      <w:r w:rsidR="00741E94" w:rsidRPr="003A5F19">
        <w:rPr>
          <w:rFonts w:ascii="Times New Roman" w:hAnsi="Times New Roman" w:cs="Times New Roman"/>
          <w:bCs/>
          <w:sz w:val="28"/>
          <w:szCs w:val="28"/>
        </w:rPr>
        <w:t xml:space="preserve"> </w:t>
      </w:r>
      <w:r w:rsidR="008F02B3" w:rsidRPr="003A5F19">
        <w:rPr>
          <w:rFonts w:ascii="Times New Roman" w:hAnsi="Times New Roman" w:cs="Times New Roman"/>
          <w:bCs/>
          <w:sz w:val="28"/>
          <w:szCs w:val="28"/>
        </w:rPr>
        <w:t>В</w:t>
      </w:r>
      <w:r w:rsidR="00741E94" w:rsidRPr="003A5F19">
        <w:rPr>
          <w:rFonts w:ascii="Times New Roman" w:hAnsi="Times New Roman" w:cs="Times New Roman"/>
          <w:bCs/>
          <w:sz w:val="28"/>
          <w:szCs w:val="28"/>
        </w:rPr>
        <w:t xml:space="preserve"> 2024 году заключено 4 договора аренды по льготной ставке арендной платы</w:t>
      </w:r>
      <w:r w:rsidR="00A35085" w:rsidRPr="003A5F19">
        <w:rPr>
          <w:rFonts w:ascii="Times New Roman" w:hAnsi="Times New Roman" w:cs="Times New Roman"/>
          <w:bCs/>
          <w:sz w:val="28"/>
          <w:szCs w:val="28"/>
        </w:rPr>
        <w:t xml:space="preserve"> по 4 ОКС</w:t>
      </w:r>
      <w:r w:rsidR="00741E94" w:rsidRPr="003A5F19">
        <w:rPr>
          <w:rFonts w:ascii="Times New Roman" w:hAnsi="Times New Roman" w:cs="Times New Roman"/>
          <w:bCs/>
          <w:sz w:val="28"/>
          <w:szCs w:val="28"/>
        </w:rPr>
        <w:t>;</w:t>
      </w:r>
      <w:r w:rsidRPr="003A5F19">
        <w:rPr>
          <w:rFonts w:ascii="Times New Roman" w:hAnsi="Times New Roman" w:cs="Times New Roman"/>
          <w:bCs/>
          <w:sz w:val="28"/>
          <w:szCs w:val="28"/>
        </w:rPr>
        <w:t xml:space="preserve"> </w:t>
      </w:r>
    </w:p>
    <w:p w14:paraId="382F6A79" w14:textId="77777777" w:rsidR="00DE0A6E" w:rsidRPr="003A5F19" w:rsidRDefault="00741E94"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lastRenderedPageBreak/>
        <w:t>-</w:t>
      </w:r>
      <w:r w:rsidR="00DE0A6E" w:rsidRPr="003A5F19">
        <w:rPr>
          <w:rFonts w:ascii="Times New Roman" w:hAnsi="Times New Roman" w:cs="Times New Roman"/>
          <w:bCs/>
          <w:sz w:val="28"/>
          <w:szCs w:val="28"/>
        </w:rPr>
        <w:t xml:space="preserve"> 7</w:t>
      </w:r>
      <w:r w:rsidR="00DC36F3" w:rsidRPr="003A5F19">
        <w:rPr>
          <w:rFonts w:ascii="Times New Roman" w:hAnsi="Times New Roman" w:cs="Times New Roman"/>
          <w:bCs/>
          <w:sz w:val="28"/>
          <w:szCs w:val="28"/>
        </w:rPr>
        <w:t>7</w:t>
      </w:r>
      <w:r w:rsidR="00DE0A6E" w:rsidRPr="003A5F19">
        <w:rPr>
          <w:rFonts w:ascii="Times New Roman" w:hAnsi="Times New Roman" w:cs="Times New Roman"/>
          <w:bCs/>
          <w:sz w:val="28"/>
          <w:szCs w:val="28"/>
        </w:rPr>
        <w:t xml:space="preserve"> ЗУ</w:t>
      </w:r>
      <w:r w:rsidR="006343F2" w:rsidRPr="003A5F19">
        <w:rPr>
          <w:rFonts w:ascii="Times New Roman" w:hAnsi="Times New Roman" w:cs="Times New Roman"/>
          <w:bCs/>
          <w:sz w:val="28"/>
          <w:szCs w:val="28"/>
        </w:rPr>
        <w:t xml:space="preserve"> в отношении 153 арендаторов, из них по 5 заключены договоры аренды по результатам проведенных аукционов в электронной форме.</w:t>
      </w:r>
    </w:p>
    <w:p w14:paraId="0E147E66" w14:textId="77777777" w:rsidR="00DE0A6E" w:rsidRPr="003A5F19" w:rsidRDefault="00DE0A6E"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При этом осуществляется согласование сделок по заключению договоров аренды и безвозмездного пользования в отношении имущества, закрепленного за областными учреждениями (более 90% согласований приходится на сделки по аренде без проведения торгов в соответствии с федеральным законодательством).</w:t>
      </w:r>
      <w:r w:rsidR="004F5241" w:rsidRPr="003A5F19">
        <w:rPr>
          <w:rFonts w:ascii="Times New Roman" w:hAnsi="Times New Roman" w:cs="Times New Roman"/>
          <w:bCs/>
          <w:sz w:val="28"/>
          <w:szCs w:val="28"/>
        </w:rPr>
        <w:t xml:space="preserve"> Так в 2024 году согласовано 26 сделок по аренде, из них 3 - по торгам (в 2023 году – 16 без торгов), 69 сделок по передаче имущества в безвозмездное пользование (в 2023 году – 56).</w:t>
      </w:r>
    </w:p>
    <w:p w14:paraId="4341CBBF" w14:textId="77777777" w:rsidR="00DE0A6E" w:rsidRPr="003A5F19" w:rsidRDefault="00DE0A6E"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В 202</w:t>
      </w:r>
      <w:r w:rsidR="00741E94" w:rsidRPr="003A5F19">
        <w:rPr>
          <w:rFonts w:ascii="Times New Roman" w:hAnsi="Times New Roman" w:cs="Times New Roman"/>
          <w:bCs/>
          <w:sz w:val="28"/>
          <w:szCs w:val="28"/>
        </w:rPr>
        <w:t>4</w:t>
      </w:r>
      <w:r w:rsidRPr="003A5F19">
        <w:rPr>
          <w:rFonts w:ascii="Times New Roman" w:hAnsi="Times New Roman" w:cs="Times New Roman"/>
          <w:bCs/>
          <w:sz w:val="28"/>
          <w:szCs w:val="28"/>
        </w:rPr>
        <w:t xml:space="preserve"> году в областной бюджет от передачи имущества в аренду привлечены доходы в размере 2</w:t>
      </w:r>
      <w:r w:rsidR="00741E94" w:rsidRPr="003A5F19">
        <w:rPr>
          <w:rFonts w:ascii="Times New Roman" w:hAnsi="Times New Roman" w:cs="Times New Roman"/>
          <w:bCs/>
          <w:sz w:val="28"/>
          <w:szCs w:val="28"/>
        </w:rPr>
        <w:t>4</w:t>
      </w:r>
      <w:r w:rsidRPr="003A5F19">
        <w:rPr>
          <w:rFonts w:ascii="Times New Roman" w:hAnsi="Times New Roman" w:cs="Times New Roman"/>
          <w:bCs/>
          <w:sz w:val="28"/>
          <w:szCs w:val="28"/>
        </w:rPr>
        <w:t>,2 млн. руб.</w:t>
      </w:r>
    </w:p>
    <w:p w14:paraId="4E323D2C" w14:textId="77777777" w:rsidR="00DE0A6E" w:rsidRPr="003A5F19" w:rsidRDefault="00DE0A6E"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Еще одним источником доходов областного бюджета является реализация имущества (в 202</w:t>
      </w:r>
      <w:r w:rsidR="00741E94" w:rsidRPr="003A5F19">
        <w:rPr>
          <w:rFonts w:ascii="Times New Roman" w:hAnsi="Times New Roman" w:cs="Times New Roman"/>
          <w:bCs/>
          <w:sz w:val="28"/>
          <w:szCs w:val="28"/>
        </w:rPr>
        <w:t>4</w:t>
      </w:r>
      <w:r w:rsidRPr="003A5F19">
        <w:rPr>
          <w:rFonts w:ascii="Times New Roman" w:hAnsi="Times New Roman" w:cs="Times New Roman"/>
          <w:bCs/>
          <w:sz w:val="28"/>
          <w:szCs w:val="28"/>
        </w:rPr>
        <w:t xml:space="preserve"> году </w:t>
      </w:r>
      <w:r w:rsidR="003B34E2" w:rsidRPr="003A5F19">
        <w:rPr>
          <w:rFonts w:ascii="Times New Roman" w:hAnsi="Times New Roman" w:cs="Times New Roman"/>
          <w:bCs/>
          <w:sz w:val="28"/>
          <w:szCs w:val="28"/>
        </w:rPr>
        <w:t>реализовано имущества на</w:t>
      </w:r>
      <w:r w:rsidRPr="003A5F19">
        <w:rPr>
          <w:rFonts w:ascii="Times New Roman" w:hAnsi="Times New Roman" w:cs="Times New Roman"/>
          <w:bCs/>
          <w:sz w:val="28"/>
          <w:szCs w:val="28"/>
        </w:rPr>
        <w:t xml:space="preserve"> </w:t>
      </w:r>
      <w:r w:rsidR="00741E94" w:rsidRPr="003A5F19">
        <w:rPr>
          <w:rFonts w:ascii="Times New Roman" w:hAnsi="Times New Roman" w:cs="Times New Roman"/>
          <w:bCs/>
          <w:sz w:val="28"/>
          <w:szCs w:val="28"/>
        </w:rPr>
        <w:t>20,5</w:t>
      </w:r>
      <w:r w:rsidRPr="003A5F19">
        <w:rPr>
          <w:rFonts w:ascii="Times New Roman" w:hAnsi="Times New Roman" w:cs="Times New Roman"/>
          <w:bCs/>
          <w:sz w:val="28"/>
          <w:szCs w:val="28"/>
        </w:rPr>
        <w:t xml:space="preserve"> млн. руб.).  Всего в отчетном году реализовано </w:t>
      </w:r>
      <w:r w:rsidR="00DC36F3" w:rsidRPr="003A5F19">
        <w:rPr>
          <w:rFonts w:ascii="Times New Roman" w:hAnsi="Times New Roman" w:cs="Times New Roman"/>
          <w:bCs/>
          <w:sz w:val="28"/>
          <w:szCs w:val="28"/>
        </w:rPr>
        <w:t>14</w:t>
      </w:r>
      <w:r w:rsidRPr="003A5F19">
        <w:rPr>
          <w:rFonts w:ascii="Times New Roman" w:hAnsi="Times New Roman" w:cs="Times New Roman"/>
          <w:bCs/>
          <w:sz w:val="28"/>
          <w:szCs w:val="28"/>
        </w:rPr>
        <w:t xml:space="preserve"> объектов, из них путем:</w:t>
      </w:r>
    </w:p>
    <w:p w14:paraId="78619234" w14:textId="77777777" w:rsidR="00DE0A6E" w:rsidRPr="003A5F19" w:rsidRDefault="00DE0A6E"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преимущественного права выкупа арендуемого имущества</w:t>
      </w:r>
      <w:r w:rsidR="00DC36F3" w:rsidRPr="003A5F19">
        <w:rPr>
          <w:rFonts w:ascii="Times New Roman" w:hAnsi="Times New Roman" w:cs="Times New Roman"/>
          <w:bCs/>
          <w:sz w:val="28"/>
          <w:szCs w:val="28"/>
        </w:rPr>
        <w:t xml:space="preserve"> – 1</w:t>
      </w:r>
      <w:r w:rsidR="00726B72" w:rsidRPr="003A5F19">
        <w:rPr>
          <w:rFonts w:ascii="Times New Roman" w:hAnsi="Times New Roman" w:cs="Times New Roman"/>
          <w:bCs/>
          <w:sz w:val="28"/>
          <w:szCs w:val="28"/>
        </w:rPr>
        <w:t>0</w:t>
      </w:r>
      <w:r w:rsidR="00DC36F3" w:rsidRPr="003A5F19">
        <w:rPr>
          <w:rFonts w:ascii="Times New Roman" w:hAnsi="Times New Roman" w:cs="Times New Roman"/>
          <w:bCs/>
          <w:sz w:val="28"/>
          <w:szCs w:val="28"/>
        </w:rPr>
        <w:t xml:space="preserve"> объектов (4 ОКС</w:t>
      </w:r>
      <w:r w:rsidRPr="003A5F19">
        <w:rPr>
          <w:rFonts w:ascii="Times New Roman" w:hAnsi="Times New Roman" w:cs="Times New Roman"/>
          <w:bCs/>
          <w:sz w:val="28"/>
          <w:szCs w:val="28"/>
        </w:rPr>
        <w:t xml:space="preserve"> и </w:t>
      </w:r>
      <w:r w:rsidR="00726B72" w:rsidRPr="003A5F19">
        <w:rPr>
          <w:rFonts w:ascii="Times New Roman" w:hAnsi="Times New Roman" w:cs="Times New Roman"/>
          <w:bCs/>
          <w:sz w:val="28"/>
          <w:szCs w:val="28"/>
        </w:rPr>
        <w:t>6</w:t>
      </w:r>
      <w:r w:rsidR="00DC36F3" w:rsidRPr="003A5F19">
        <w:rPr>
          <w:rFonts w:ascii="Times New Roman" w:hAnsi="Times New Roman" w:cs="Times New Roman"/>
          <w:bCs/>
          <w:sz w:val="28"/>
          <w:szCs w:val="28"/>
        </w:rPr>
        <w:t xml:space="preserve"> </w:t>
      </w:r>
      <w:r w:rsidRPr="003A5F19">
        <w:rPr>
          <w:rFonts w:ascii="Times New Roman" w:hAnsi="Times New Roman" w:cs="Times New Roman"/>
          <w:bCs/>
          <w:sz w:val="28"/>
          <w:szCs w:val="28"/>
        </w:rPr>
        <w:t>земельных участков под объектами, явл</w:t>
      </w:r>
      <w:r w:rsidR="00DC36F3" w:rsidRPr="003A5F19">
        <w:rPr>
          <w:rFonts w:ascii="Times New Roman" w:hAnsi="Times New Roman" w:cs="Times New Roman"/>
          <w:bCs/>
          <w:sz w:val="28"/>
          <w:szCs w:val="28"/>
        </w:rPr>
        <w:t>яющимися частной собственностью)</w:t>
      </w:r>
      <w:r w:rsidRPr="003A5F19">
        <w:rPr>
          <w:rFonts w:ascii="Times New Roman" w:hAnsi="Times New Roman" w:cs="Times New Roman"/>
          <w:bCs/>
          <w:sz w:val="28"/>
          <w:szCs w:val="28"/>
        </w:rPr>
        <w:t>;</w:t>
      </w:r>
    </w:p>
    <w:p w14:paraId="5232D132" w14:textId="77777777" w:rsidR="00726B72" w:rsidRPr="003A5F19" w:rsidRDefault="00726B72"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продажи земельного участка на аукционе – 1 объект;</w:t>
      </w:r>
    </w:p>
    <w:p w14:paraId="02905232" w14:textId="77777777" w:rsidR="00DE0A6E" w:rsidRPr="003A5F19" w:rsidRDefault="00DE0A6E" w:rsidP="00DE0A6E">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 продажи </w:t>
      </w:r>
      <w:r w:rsidR="00BC3B49" w:rsidRPr="003A5F19">
        <w:rPr>
          <w:rFonts w:ascii="Times New Roman" w:hAnsi="Times New Roman" w:cs="Times New Roman"/>
          <w:bCs/>
          <w:sz w:val="28"/>
          <w:szCs w:val="28"/>
        </w:rPr>
        <w:t xml:space="preserve">недвижимого </w:t>
      </w:r>
      <w:r w:rsidRPr="003A5F19">
        <w:rPr>
          <w:rFonts w:ascii="Times New Roman" w:hAnsi="Times New Roman" w:cs="Times New Roman"/>
          <w:bCs/>
          <w:sz w:val="28"/>
          <w:szCs w:val="28"/>
        </w:rPr>
        <w:t xml:space="preserve">имущества из оперативного управления областных учреждений по постановлению Правительства Ивановской области № 99-па - 3 </w:t>
      </w:r>
      <w:r w:rsidR="00BC3B49" w:rsidRPr="003A5F19">
        <w:rPr>
          <w:rFonts w:ascii="Times New Roman" w:hAnsi="Times New Roman" w:cs="Times New Roman"/>
          <w:bCs/>
          <w:sz w:val="28"/>
          <w:szCs w:val="28"/>
        </w:rPr>
        <w:t>объекта</w:t>
      </w:r>
      <w:r w:rsidRPr="003A5F19">
        <w:rPr>
          <w:rFonts w:ascii="Times New Roman" w:hAnsi="Times New Roman" w:cs="Times New Roman"/>
          <w:bCs/>
          <w:sz w:val="28"/>
          <w:szCs w:val="28"/>
        </w:rPr>
        <w:t>.</w:t>
      </w:r>
    </w:p>
    <w:p w14:paraId="75ADF245" w14:textId="77777777" w:rsidR="005C03AE" w:rsidRPr="003A5F19" w:rsidRDefault="005C03AE" w:rsidP="00DE0A6E">
      <w:pPr>
        <w:autoSpaceDE w:val="0"/>
        <w:autoSpaceDN w:val="0"/>
        <w:adjustRightInd w:val="0"/>
        <w:spacing w:after="0" w:line="240" w:lineRule="auto"/>
        <w:ind w:firstLine="709"/>
        <w:jc w:val="both"/>
        <w:rPr>
          <w:rFonts w:ascii="Times New Roman" w:hAnsi="Times New Roman" w:cs="Times New Roman"/>
          <w:bCs/>
          <w:sz w:val="28"/>
          <w:szCs w:val="28"/>
        </w:rPr>
      </w:pPr>
    </w:p>
    <w:p w14:paraId="2D34446B" w14:textId="0364FE51" w:rsidR="005C03AE" w:rsidRPr="003A5F19" w:rsidRDefault="005C03AE" w:rsidP="005C03AE">
      <w:pPr>
        <w:adjustRightInd w:val="0"/>
        <w:spacing w:after="0" w:line="360" w:lineRule="auto"/>
        <w:ind w:firstLine="709"/>
        <w:jc w:val="center"/>
        <w:rPr>
          <w:rFonts w:ascii="Times New Roman" w:hAnsi="Times New Roman" w:cs="Times New Roman"/>
          <w:bCs/>
          <w:i/>
          <w:iCs/>
          <w:sz w:val="28"/>
          <w:szCs w:val="28"/>
        </w:rPr>
      </w:pPr>
      <w:r w:rsidRPr="003A5F19">
        <w:rPr>
          <w:rFonts w:ascii="Times New Roman" w:hAnsi="Times New Roman" w:cs="Times New Roman"/>
          <w:bCs/>
          <w:i/>
          <w:iCs/>
          <w:sz w:val="28"/>
          <w:szCs w:val="28"/>
        </w:rPr>
        <w:t xml:space="preserve">Слайд </w:t>
      </w:r>
      <w:r w:rsidR="007B6C44" w:rsidRPr="003A5F19">
        <w:rPr>
          <w:rFonts w:ascii="Times New Roman" w:hAnsi="Times New Roman" w:cs="Times New Roman"/>
          <w:bCs/>
          <w:i/>
          <w:iCs/>
          <w:sz w:val="28"/>
          <w:szCs w:val="28"/>
        </w:rPr>
        <w:t>8</w:t>
      </w:r>
      <w:r w:rsidRPr="003A5F19">
        <w:rPr>
          <w:rFonts w:ascii="Times New Roman" w:hAnsi="Times New Roman" w:cs="Times New Roman"/>
          <w:bCs/>
          <w:i/>
          <w:iCs/>
          <w:sz w:val="28"/>
          <w:szCs w:val="28"/>
        </w:rPr>
        <w:t xml:space="preserve"> (Доходы)</w:t>
      </w:r>
    </w:p>
    <w:p w14:paraId="76C813E9" w14:textId="4FFB4BCD" w:rsidR="00C347D9" w:rsidRDefault="007F4373" w:rsidP="007F4373">
      <w:pPr>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w:t>
      </w:r>
      <w:r w:rsidR="00D76B0F" w:rsidRPr="003A5F19">
        <w:rPr>
          <w:rFonts w:ascii="Times New Roman" w:hAnsi="Times New Roman" w:cs="Times New Roman"/>
          <w:bCs/>
          <w:sz w:val="28"/>
          <w:szCs w:val="28"/>
        </w:rPr>
        <w:t xml:space="preserve">оходы от имущества Ивановской области </w:t>
      </w:r>
      <w:r w:rsidR="008B49F0">
        <w:rPr>
          <w:rFonts w:ascii="Times New Roman" w:hAnsi="Times New Roman" w:cs="Times New Roman"/>
          <w:bCs/>
          <w:sz w:val="28"/>
          <w:szCs w:val="28"/>
        </w:rPr>
        <w:t>увеличились в 2,5 раза с 27</w:t>
      </w:r>
      <w:r>
        <w:rPr>
          <w:rFonts w:ascii="Times New Roman" w:hAnsi="Times New Roman" w:cs="Times New Roman"/>
          <w:bCs/>
          <w:sz w:val="28"/>
          <w:szCs w:val="28"/>
        </w:rPr>
        <w:t>,</w:t>
      </w:r>
      <w:r w:rsidR="008B49F0">
        <w:rPr>
          <w:rFonts w:ascii="Times New Roman" w:hAnsi="Times New Roman" w:cs="Times New Roman"/>
          <w:bCs/>
          <w:sz w:val="28"/>
          <w:szCs w:val="28"/>
        </w:rPr>
        <w:t>3</w:t>
      </w:r>
      <w:r>
        <w:rPr>
          <w:rFonts w:ascii="Times New Roman" w:hAnsi="Times New Roman" w:cs="Times New Roman"/>
          <w:bCs/>
          <w:sz w:val="28"/>
          <w:szCs w:val="28"/>
        </w:rPr>
        <w:t> </w:t>
      </w:r>
      <w:r w:rsidR="008B49F0">
        <w:rPr>
          <w:rFonts w:ascii="Times New Roman" w:hAnsi="Times New Roman" w:cs="Times New Roman"/>
          <w:bCs/>
          <w:sz w:val="28"/>
          <w:szCs w:val="28"/>
        </w:rPr>
        <w:t xml:space="preserve">млн. руб. в 2020 году </w:t>
      </w:r>
      <w:r w:rsidR="00D76B0F" w:rsidRPr="003A5F19">
        <w:rPr>
          <w:rFonts w:ascii="Times New Roman" w:hAnsi="Times New Roman" w:cs="Times New Roman"/>
          <w:bCs/>
          <w:sz w:val="28"/>
          <w:szCs w:val="28"/>
        </w:rPr>
        <w:t xml:space="preserve">до </w:t>
      </w:r>
      <w:r w:rsidR="008B49F0">
        <w:rPr>
          <w:rFonts w:ascii="Times New Roman" w:hAnsi="Times New Roman" w:cs="Times New Roman"/>
          <w:bCs/>
          <w:sz w:val="28"/>
          <w:szCs w:val="28"/>
        </w:rPr>
        <w:t>69,1</w:t>
      </w:r>
      <w:r w:rsidR="00D76B0F" w:rsidRPr="003A5F19">
        <w:rPr>
          <w:rFonts w:ascii="Times New Roman" w:hAnsi="Times New Roman" w:cs="Times New Roman"/>
          <w:bCs/>
          <w:sz w:val="28"/>
          <w:szCs w:val="28"/>
        </w:rPr>
        <w:t xml:space="preserve"> млн. руб.</w:t>
      </w:r>
      <w:r w:rsidR="008B49F0">
        <w:rPr>
          <w:rFonts w:ascii="Times New Roman" w:hAnsi="Times New Roman" w:cs="Times New Roman"/>
          <w:bCs/>
          <w:sz w:val="28"/>
          <w:szCs w:val="28"/>
        </w:rPr>
        <w:t xml:space="preserve"> в 2024 году.</w:t>
      </w:r>
    </w:p>
    <w:p w14:paraId="198220A0" w14:textId="5D5C9B24" w:rsidR="007F4373" w:rsidRPr="003A5F19" w:rsidRDefault="007F4373" w:rsidP="00D76B0F">
      <w:pPr>
        <w:adjustRightInd w:val="0"/>
        <w:spacing w:after="0" w:line="360" w:lineRule="auto"/>
        <w:ind w:left="708" w:firstLine="73"/>
        <w:jc w:val="both"/>
        <w:rPr>
          <w:rFonts w:ascii="Times New Roman" w:hAnsi="Times New Roman" w:cs="Times New Roman"/>
          <w:bCs/>
          <w:sz w:val="28"/>
          <w:szCs w:val="28"/>
        </w:rPr>
      </w:pPr>
    </w:p>
    <w:p w14:paraId="1400D4AF" w14:textId="5DDB1B01" w:rsidR="00C347D9" w:rsidRPr="003A5F19" w:rsidRDefault="00C347D9" w:rsidP="00C347D9">
      <w:pPr>
        <w:adjustRightInd w:val="0"/>
        <w:spacing w:after="0" w:line="360" w:lineRule="auto"/>
        <w:ind w:firstLine="709"/>
        <w:jc w:val="center"/>
        <w:rPr>
          <w:rFonts w:ascii="Times New Roman" w:hAnsi="Times New Roman" w:cs="Times New Roman"/>
          <w:bCs/>
          <w:i/>
          <w:iCs/>
          <w:sz w:val="28"/>
          <w:szCs w:val="28"/>
        </w:rPr>
      </w:pPr>
      <w:r w:rsidRPr="003A5F19">
        <w:rPr>
          <w:rFonts w:ascii="Times New Roman" w:hAnsi="Times New Roman" w:cs="Times New Roman"/>
          <w:bCs/>
          <w:i/>
          <w:iCs/>
          <w:sz w:val="28"/>
          <w:szCs w:val="28"/>
        </w:rPr>
        <w:t xml:space="preserve">Слайд </w:t>
      </w:r>
      <w:r w:rsidR="007B6C44" w:rsidRPr="003A5F19">
        <w:rPr>
          <w:rFonts w:ascii="Times New Roman" w:hAnsi="Times New Roman" w:cs="Times New Roman"/>
          <w:bCs/>
          <w:i/>
          <w:iCs/>
          <w:sz w:val="28"/>
          <w:szCs w:val="28"/>
        </w:rPr>
        <w:t>9</w:t>
      </w:r>
      <w:r w:rsidRPr="003A5F19">
        <w:rPr>
          <w:rFonts w:ascii="Times New Roman" w:hAnsi="Times New Roman" w:cs="Times New Roman"/>
          <w:bCs/>
          <w:i/>
          <w:iCs/>
          <w:sz w:val="28"/>
          <w:szCs w:val="28"/>
        </w:rPr>
        <w:t xml:space="preserve"> (Реализация полномочий по земельным участкам)</w:t>
      </w:r>
    </w:p>
    <w:p w14:paraId="627FA177" w14:textId="1B704C73" w:rsidR="00B64295" w:rsidRDefault="00B64295" w:rsidP="00DE0A6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 2024 в аренду было предоставлено 77 земельных участков и договоры заключены в отношении 153 арендаторов.  </w:t>
      </w:r>
    </w:p>
    <w:p w14:paraId="680B7ABB" w14:textId="77777777" w:rsidR="00B64295" w:rsidRDefault="00B64295" w:rsidP="00DE0A6E">
      <w:pPr>
        <w:autoSpaceDE w:val="0"/>
        <w:autoSpaceDN w:val="0"/>
        <w:adjustRightInd w:val="0"/>
        <w:spacing w:after="0" w:line="240" w:lineRule="auto"/>
        <w:ind w:firstLine="709"/>
        <w:jc w:val="both"/>
        <w:rPr>
          <w:rFonts w:ascii="Times New Roman" w:hAnsi="Times New Roman" w:cs="Times New Roman"/>
          <w:bCs/>
          <w:sz w:val="28"/>
          <w:szCs w:val="28"/>
        </w:rPr>
      </w:pPr>
    </w:p>
    <w:p w14:paraId="73D83ABF" w14:textId="033A6CE8" w:rsidR="002F402E" w:rsidRDefault="00C347D9" w:rsidP="00E6619B">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                                   Слайд 1</w:t>
      </w:r>
      <w:r w:rsidR="007B6C44" w:rsidRPr="003A5F19">
        <w:rPr>
          <w:rFonts w:ascii="Times New Roman" w:hAnsi="Times New Roman" w:cs="Times New Roman"/>
          <w:bCs/>
          <w:sz w:val="28"/>
          <w:szCs w:val="28"/>
        </w:rPr>
        <w:t>0</w:t>
      </w:r>
      <w:r w:rsidRPr="003A5F19">
        <w:rPr>
          <w:rFonts w:ascii="Times New Roman" w:hAnsi="Times New Roman" w:cs="Times New Roman"/>
          <w:bCs/>
          <w:sz w:val="28"/>
          <w:szCs w:val="28"/>
        </w:rPr>
        <w:t xml:space="preserve"> (Поддержка участнико</w:t>
      </w:r>
      <w:r w:rsidR="00E6619B">
        <w:rPr>
          <w:rFonts w:ascii="Times New Roman" w:hAnsi="Times New Roman" w:cs="Times New Roman"/>
          <w:bCs/>
          <w:sz w:val="28"/>
          <w:szCs w:val="28"/>
        </w:rPr>
        <w:t>в СВО)</w:t>
      </w:r>
    </w:p>
    <w:p w14:paraId="357ACBDB" w14:textId="77777777" w:rsidR="00910E5E" w:rsidRDefault="00910E5E" w:rsidP="00E6619B">
      <w:pPr>
        <w:autoSpaceDE w:val="0"/>
        <w:autoSpaceDN w:val="0"/>
        <w:adjustRightInd w:val="0"/>
        <w:spacing w:after="0" w:line="240" w:lineRule="auto"/>
        <w:ind w:firstLine="709"/>
        <w:jc w:val="both"/>
        <w:rPr>
          <w:rFonts w:ascii="Times New Roman" w:hAnsi="Times New Roman" w:cs="Times New Roman"/>
          <w:bCs/>
          <w:sz w:val="28"/>
          <w:szCs w:val="28"/>
        </w:rPr>
      </w:pPr>
    </w:p>
    <w:p w14:paraId="4EF1FB91" w14:textId="4548EF1B" w:rsidR="00910E5E" w:rsidRDefault="00910E5E" w:rsidP="00E6619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Департамент уполномочен на формирование </w:t>
      </w:r>
      <w:r w:rsidRPr="00910E5E">
        <w:rPr>
          <w:rFonts w:ascii="Times New Roman" w:hAnsi="Times New Roman" w:cs="Times New Roman"/>
          <w:bCs/>
          <w:sz w:val="28"/>
          <w:szCs w:val="28"/>
        </w:rPr>
        <w:t>Един</w:t>
      </w:r>
      <w:r>
        <w:rPr>
          <w:rFonts w:ascii="Times New Roman" w:hAnsi="Times New Roman" w:cs="Times New Roman"/>
          <w:bCs/>
          <w:sz w:val="28"/>
          <w:szCs w:val="28"/>
        </w:rPr>
        <w:t>ого переч</w:t>
      </w:r>
      <w:r w:rsidRPr="00910E5E">
        <w:rPr>
          <w:rFonts w:ascii="Times New Roman" w:hAnsi="Times New Roman" w:cs="Times New Roman"/>
          <w:bCs/>
          <w:sz w:val="28"/>
          <w:szCs w:val="28"/>
        </w:rPr>
        <w:t>н</w:t>
      </w:r>
      <w:r>
        <w:rPr>
          <w:rFonts w:ascii="Times New Roman" w:hAnsi="Times New Roman" w:cs="Times New Roman"/>
          <w:bCs/>
          <w:sz w:val="28"/>
          <w:szCs w:val="28"/>
        </w:rPr>
        <w:t>я</w:t>
      </w:r>
      <w:r w:rsidRPr="00910E5E">
        <w:rPr>
          <w:rFonts w:ascii="Times New Roman" w:hAnsi="Times New Roman" w:cs="Times New Roman"/>
          <w:bCs/>
          <w:sz w:val="28"/>
          <w:szCs w:val="28"/>
        </w:rPr>
        <w:t xml:space="preserve"> земельных участков для бесплатного предоставления </w:t>
      </w:r>
      <w:r w:rsidR="001A541D">
        <w:rPr>
          <w:rFonts w:ascii="Times New Roman" w:hAnsi="Times New Roman" w:cs="Times New Roman"/>
          <w:bCs/>
          <w:sz w:val="28"/>
          <w:szCs w:val="28"/>
        </w:rPr>
        <w:t xml:space="preserve">участникам </w:t>
      </w:r>
      <w:r w:rsidRPr="00910E5E">
        <w:rPr>
          <w:rFonts w:ascii="Times New Roman" w:hAnsi="Times New Roman" w:cs="Times New Roman"/>
          <w:bCs/>
          <w:sz w:val="28"/>
          <w:szCs w:val="28"/>
        </w:rPr>
        <w:t>СВО.</w:t>
      </w:r>
      <w:r w:rsidR="001A541D">
        <w:rPr>
          <w:rFonts w:ascii="Times New Roman" w:hAnsi="Times New Roman" w:cs="Times New Roman"/>
          <w:bCs/>
          <w:sz w:val="28"/>
          <w:szCs w:val="28"/>
        </w:rPr>
        <w:t xml:space="preserve"> </w:t>
      </w:r>
    </w:p>
    <w:p w14:paraId="00A713ED" w14:textId="0D221181" w:rsidR="00910E5E" w:rsidRPr="00E6619B" w:rsidRDefault="00910E5E" w:rsidP="00E6619B">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На конец</w:t>
      </w:r>
      <w:proofErr w:type="gramEnd"/>
      <w:r>
        <w:rPr>
          <w:rFonts w:ascii="Times New Roman" w:hAnsi="Times New Roman" w:cs="Times New Roman"/>
          <w:bCs/>
          <w:sz w:val="28"/>
          <w:szCs w:val="28"/>
        </w:rPr>
        <w:t xml:space="preserve"> 2024 в перечне было 1</w:t>
      </w:r>
      <w:r w:rsidR="0040576D">
        <w:rPr>
          <w:rFonts w:ascii="Times New Roman" w:hAnsi="Times New Roman" w:cs="Times New Roman"/>
          <w:bCs/>
          <w:sz w:val="28"/>
          <w:szCs w:val="28"/>
        </w:rPr>
        <w:t>46</w:t>
      </w:r>
      <w:r>
        <w:rPr>
          <w:rFonts w:ascii="Times New Roman" w:hAnsi="Times New Roman" w:cs="Times New Roman"/>
          <w:bCs/>
          <w:sz w:val="28"/>
          <w:szCs w:val="28"/>
        </w:rPr>
        <w:t xml:space="preserve"> земельных участков. </w:t>
      </w:r>
    </w:p>
    <w:p w14:paraId="67F597EF" w14:textId="77777777" w:rsidR="002F402E" w:rsidRPr="003A5F19" w:rsidRDefault="002F402E" w:rsidP="002F402E">
      <w:pPr>
        <w:spacing w:after="0" w:line="240" w:lineRule="auto"/>
        <w:ind w:left="360" w:firstLine="348"/>
        <w:jc w:val="both"/>
        <w:rPr>
          <w:rFonts w:ascii="Times New Roman" w:hAnsi="Times New Roman" w:cs="Times New Roman"/>
          <w:sz w:val="26"/>
          <w:szCs w:val="26"/>
        </w:rPr>
      </w:pPr>
    </w:p>
    <w:p w14:paraId="53D28D88" w14:textId="4553CF29" w:rsidR="002F402E" w:rsidRDefault="002F402E" w:rsidP="00800A46">
      <w:pPr>
        <w:adjustRightInd w:val="0"/>
        <w:spacing w:after="0" w:line="360" w:lineRule="auto"/>
        <w:ind w:firstLine="709"/>
        <w:jc w:val="center"/>
        <w:rPr>
          <w:rFonts w:ascii="Times New Roman" w:hAnsi="Times New Roman" w:cs="Times New Roman"/>
          <w:bCs/>
          <w:i/>
          <w:iCs/>
          <w:sz w:val="28"/>
          <w:szCs w:val="28"/>
        </w:rPr>
      </w:pPr>
      <w:r w:rsidRPr="003A5F19">
        <w:rPr>
          <w:rFonts w:ascii="Times New Roman" w:hAnsi="Times New Roman" w:cs="Times New Roman"/>
          <w:bCs/>
          <w:i/>
          <w:iCs/>
          <w:sz w:val="28"/>
          <w:szCs w:val="28"/>
        </w:rPr>
        <w:t>Слайд 1</w:t>
      </w:r>
      <w:r w:rsidR="00E6619B">
        <w:rPr>
          <w:rFonts w:ascii="Times New Roman" w:hAnsi="Times New Roman" w:cs="Times New Roman"/>
          <w:bCs/>
          <w:i/>
          <w:iCs/>
          <w:sz w:val="28"/>
          <w:szCs w:val="28"/>
        </w:rPr>
        <w:t>1</w:t>
      </w:r>
      <w:r w:rsidRPr="003A5F19">
        <w:rPr>
          <w:rFonts w:ascii="Times New Roman" w:hAnsi="Times New Roman" w:cs="Times New Roman"/>
          <w:bCs/>
          <w:i/>
          <w:iCs/>
          <w:sz w:val="28"/>
          <w:szCs w:val="28"/>
        </w:rPr>
        <w:t xml:space="preserve"> (НСПД)</w:t>
      </w:r>
    </w:p>
    <w:p w14:paraId="30F90305" w14:textId="77777777" w:rsidR="00A46089" w:rsidRPr="003A5F19" w:rsidRDefault="00A46089" w:rsidP="00A46089">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В 2024 году установлены границы в отношении 8 муниципальных образований:</w:t>
      </w:r>
    </w:p>
    <w:p w14:paraId="5BF5996D" w14:textId="77777777" w:rsidR="00A46089" w:rsidRPr="003A5F19" w:rsidRDefault="00A46089" w:rsidP="00A46089">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- 5 муниципальных районов;</w:t>
      </w:r>
    </w:p>
    <w:p w14:paraId="6EC5F9F3" w14:textId="4BA6FBB0" w:rsidR="00A46089" w:rsidRPr="00055B89" w:rsidRDefault="00A46089" w:rsidP="00055B89">
      <w:pPr>
        <w:adjustRightInd w:val="0"/>
        <w:spacing w:after="0" w:line="360" w:lineRule="auto"/>
        <w:ind w:firstLine="709"/>
        <w:rPr>
          <w:rFonts w:ascii="Times New Roman" w:hAnsi="Times New Roman" w:cs="Times New Roman"/>
          <w:bCs/>
          <w:i/>
          <w:iCs/>
          <w:sz w:val="28"/>
          <w:szCs w:val="28"/>
        </w:rPr>
      </w:pPr>
      <w:r w:rsidRPr="003A5F19">
        <w:rPr>
          <w:rFonts w:ascii="Times New Roman" w:hAnsi="Times New Roman" w:cs="Times New Roman"/>
          <w:bCs/>
          <w:sz w:val="28"/>
          <w:szCs w:val="28"/>
        </w:rPr>
        <w:t xml:space="preserve">-3 </w:t>
      </w:r>
      <w:proofErr w:type="gramStart"/>
      <w:r w:rsidRPr="003A5F19">
        <w:rPr>
          <w:rFonts w:ascii="Times New Roman" w:hAnsi="Times New Roman" w:cs="Times New Roman"/>
          <w:bCs/>
          <w:sz w:val="28"/>
          <w:szCs w:val="28"/>
        </w:rPr>
        <w:t>сельских</w:t>
      </w:r>
      <w:proofErr w:type="gramEnd"/>
      <w:r w:rsidRPr="003A5F19">
        <w:rPr>
          <w:rFonts w:ascii="Times New Roman" w:hAnsi="Times New Roman" w:cs="Times New Roman"/>
          <w:bCs/>
          <w:sz w:val="28"/>
          <w:szCs w:val="28"/>
        </w:rPr>
        <w:t xml:space="preserve"> поселения.</w:t>
      </w:r>
    </w:p>
    <w:p w14:paraId="41F6BC1F" w14:textId="77777777" w:rsidR="003173A9" w:rsidRDefault="003173A9" w:rsidP="00800A46">
      <w:pPr>
        <w:adjustRightInd w:val="0"/>
        <w:spacing w:after="0" w:line="360" w:lineRule="auto"/>
        <w:ind w:firstLine="709"/>
        <w:jc w:val="center"/>
        <w:rPr>
          <w:rFonts w:ascii="Times New Roman" w:hAnsi="Times New Roman" w:cs="Times New Roman"/>
          <w:bCs/>
          <w:i/>
          <w:iCs/>
          <w:sz w:val="28"/>
          <w:szCs w:val="28"/>
        </w:rPr>
      </w:pPr>
    </w:p>
    <w:p w14:paraId="09E56727" w14:textId="01EB1068" w:rsidR="002F402E" w:rsidRDefault="002F402E" w:rsidP="00800A46">
      <w:pPr>
        <w:adjustRightInd w:val="0"/>
        <w:spacing w:after="0" w:line="360" w:lineRule="auto"/>
        <w:ind w:firstLine="709"/>
        <w:jc w:val="center"/>
        <w:rPr>
          <w:rFonts w:ascii="Times New Roman" w:hAnsi="Times New Roman" w:cs="Times New Roman"/>
          <w:bCs/>
          <w:i/>
          <w:iCs/>
          <w:sz w:val="28"/>
          <w:szCs w:val="28"/>
        </w:rPr>
      </w:pPr>
      <w:r w:rsidRPr="003A5F19">
        <w:rPr>
          <w:rFonts w:ascii="Times New Roman" w:hAnsi="Times New Roman" w:cs="Times New Roman"/>
          <w:bCs/>
          <w:i/>
          <w:iCs/>
          <w:sz w:val="28"/>
          <w:szCs w:val="28"/>
        </w:rPr>
        <w:lastRenderedPageBreak/>
        <w:t>Слайд 1</w:t>
      </w:r>
      <w:r w:rsidR="00E6619B">
        <w:rPr>
          <w:rFonts w:ascii="Times New Roman" w:hAnsi="Times New Roman" w:cs="Times New Roman"/>
          <w:bCs/>
          <w:i/>
          <w:iCs/>
          <w:sz w:val="28"/>
          <w:szCs w:val="28"/>
        </w:rPr>
        <w:t>2</w:t>
      </w:r>
      <w:r w:rsidRPr="003A5F19">
        <w:rPr>
          <w:rFonts w:ascii="Times New Roman" w:hAnsi="Times New Roman" w:cs="Times New Roman"/>
          <w:bCs/>
          <w:i/>
          <w:iCs/>
          <w:sz w:val="28"/>
          <w:szCs w:val="28"/>
        </w:rPr>
        <w:t xml:space="preserve"> (НСПД)</w:t>
      </w:r>
    </w:p>
    <w:p w14:paraId="7B3D2B4F" w14:textId="469D4408" w:rsidR="003173A9" w:rsidRPr="003173A9" w:rsidRDefault="003173A9" w:rsidP="003173A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w:t>
      </w:r>
      <w:r w:rsidR="00A92B2E">
        <w:rPr>
          <w:rFonts w:ascii="Times New Roman" w:hAnsi="Times New Roman" w:cs="Times New Roman"/>
          <w:bCs/>
          <w:sz w:val="28"/>
          <w:szCs w:val="28"/>
        </w:rPr>
        <w:t xml:space="preserve">информационной системе </w:t>
      </w:r>
      <w:r>
        <w:rPr>
          <w:rFonts w:ascii="Times New Roman" w:hAnsi="Times New Roman" w:cs="Times New Roman"/>
          <w:bCs/>
          <w:sz w:val="28"/>
          <w:szCs w:val="28"/>
        </w:rPr>
        <w:t>НСПД в настоящее время доступны сведения из документов территориального планирования и данные о границах зон с особыми условиями использования территорий.</w:t>
      </w:r>
    </w:p>
    <w:p w14:paraId="2B87B6CE" w14:textId="6881793C" w:rsidR="002F402E" w:rsidRPr="003A5F19" w:rsidRDefault="008648C9" w:rsidP="00800A46">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В </w:t>
      </w:r>
      <w:r>
        <w:rPr>
          <w:rFonts w:ascii="Times New Roman" w:hAnsi="Times New Roman" w:cs="Times New Roman"/>
          <w:bCs/>
          <w:sz w:val="28"/>
          <w:szCs w:val="28"/>
        </w:rPr>
        <w:t xml:space="preserve">рамках наполнения </w:t>
      </w:r>
      <w:r w:rsidR="00404C94">
        <w:rPr>
          <w:rFonts w:ascii="Times New Roman" w:hAnsi="Times New Roman" w:cs="Times New Roman"/>
          <w:bCs/>
          <w:sz w:val="28"/>
          <w:szCs w:val="28"/>
        </w:rPr>
        <w:t>НСПД</w:t>
      </w:r>
      <w:r>
        <w:rPr>
          <w:rFonts w:ascii="Times New Roman" w:hAnsi="Times New Roman" w:cs="Times New Roman"/>
          <w:bCs/>
          <w:sz w:val="28"/>
          <w:szCs w:val="28"/>
        </w:rPr>
        <w:t xml:space="preserve"> </w:t>
      </w:r>
      <w:r w:rsidR="00404C94" w:rsidRPr="003A5F19">
        <w:rPr>
          <w:rFonts w:ascii="Times New Roman" w:hAnsi="Times New Roman" w:cs="Times New Roman"/>
          <w:bCs/>
          <w:sz w:val="28"/>
          <w:szCs w:val="28"/>
        </w:rPr>
        <w:t>внесены</w:t>
      </w:r>
      <w:r w:rsidR="00404C94">
        <w:rPr>
          <w:rFonts w:ascii="Times New Roman" w:hAnsi="Times New Roman" w:cs="Times New Roman"/>
          <w:bCs/>
          <w:sz w:val="28"/>
          <w:szCs w:val="28"/>
        </w:rPr>
        <w:t xml:space="preserve"> </w:t>
      </w:r>
      <w:r w:rsidR="002F402E" w:rsidRPr="003A5F19">
        <w:rPr>
          <w:rFonts w:ascii="Times New Roman" w:hAnsi="Times New Roman" w:cs="Times New Roman"/>
          <w:bCs/>
          <w:sz w:val="28"/>
          <w:szCs w:val="28"/>
        </w:rPr>
        <w:t xml:space="preserve">данные о: </w:t>
      </w:r>
    </w:p>
    <w:p w14:paraId="107CD495" w14:textId="77777777" w:rsidR="002F402E" w:rsidRPr="003A5F19" w:rsidRDefault="002F402E" w:rsidP="00800A46">
      <w:pPr>
        <w:autoSpaceDE w:val="0"/>
        <w:autoSpaceDN w:val="0"/>
        <w:adjustRightInd w:val="0"/>
        <w:spacing w:after="0" w:line="240" w:lineRule="auto"/>
        <w:ind w:firstLine="709"/>
        <w:jc w:val="both"/>
        <w:rPr>
          <w:rFonts w:ascii="Times New Roman" w:hAnsi="Times New Roman" w:cs="Times New Roman"/>
          <w:bCs/>
          <w:sz w:val="28"/>
          <w:szCs w:val="28"/>
        </w:rPr>
      </w:pPr>
      <w:r w:rsidRPr="003A5F19">
        <w:rPr>
          <w:rFonts w:ascii="Times New Roman" w:hAnsi="Times New Roman" w:cs="Times New Roman"/>
          <w:bCs/>
          <w:sz w:val="28"/>
          <w:szCs w:val="28"/>
        </w:rPr>
        <w:t xml:space="preserve">- </w:t>
      </w:r>
      <w:proofErr w:type="gramStart"/>
      <w:r w:rsidRPr="003A5F19">
        <w:rPr>
          <w:rFonts w:ascii="Times New Roman" w:hAnsi="Times New Roman" w:cs="Times New Roman"/>
          <w:bCs/>
          <w:sz w:val="28"/>
          <w:szCs w:val="28"/>
        </w:rPr>
        <w:t>границах</w:t>
      </w:r>
      <w:proofErr w:type="gramEnd"/>
      <w:r w:rsidRPr="003A5F19">
        <w:rPr>
          <w:rFonts w:ascii="Times New Roman" w:hAnsi="Times New Roman" w:cs="Times New Roman"/>
          <w:bCs/>
          <w:sz w:val="28"/>
          <w:szCs w:val="28"/>
        </w:rPr>
        <w:t xml:space="preserve"> зон с особыми условиями использования территории в отношении </w:t>
      </w:r>
      <w:r w:rsidR="004060D3" w:rsidRPr="003A5F19">
        <w:rPr>
          <w:rFonts w:ascii="Times New Roman" w:hAnsi="Times New Roman" w:cs="Times New Roman"/>
          <w:bCs/>
          <w:sz w:val="28"/>
          <w:szCs w:val="28"/>
        </w:rPr>
        <w:t>758</w:t>
      </w:r>
      <w:r w:rsidRPr="003A5F19">
        <w:rPr>
          <w:rFonts w:ascii="Times New Roman" w:hAnsi="Times New Roman" w:cs="Times New Roman"/>
          <w:bCs/>
          <w:sz w:val="28"/>
          <w:szCs w:val="28"/>
        </w:rPr>
        <w:t xml:space="preserve"> объектов газораспределительной сети;</w:t>
      </w:r>
    </w:p>
    <w:p w14:paraId="1ABC4E8A" w14:textId="77777777" w:rsidR="00A46089" w:rsidRDefault="00A46089" w:rsidP="00800A4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границах</w:t>
      </w:r>
      <w:proofErr w:type="gramEnd"/>
      <w:r>
        <w:rPr>
          <w:rFonts w:ascii="Times New Roman" w:hAnsi="Times New Roman" w:cs="Times New Roman"/>
          <w:bCs/>
          <w:sz w:val="28"/>
          <w:szCs w:val="28"/>
        </w:rPr>
        <w:t xml:space="preserve"> 30 муниципальных образований;</w:t>
      </w:r>
    </w:p>
    <w:p w14:paraId="44C7CDA6" w14:textId="6E5A4A70" w:rsidR="00A46089" w:rsidRDefault="00A46089" w:rsidP="00800A4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- 37 установленных публичных сервитутов. </w:t>
      </w:r>
    </w:p>
    <w:p w14:paraId="6092CF4D" w14:textId="77777777" w:rsidR="002F402E" w:rsidRPr="003A5F19" w:rsidRDefault="002F402E" w:rsidP="00E6619B">
      <w:pPr>
        <w:spacing w:after="0" w:line="240" w:lineRule="auto"/>
        <w:jc w:val="both"/>
        <w:rPr>
          <w:rFonts w:ascii="Times New Roman" w:hAnsi="Times New Roman" w:cs="Times New Roman"/>
          <w:sz w:val="26"/>
          <w:szCs w:val="26"/>
        </w:rPr>
      </w:pPr>
    </w:p>
    <w:p w14:paraId="7B279E9A" w14:textId="20B2EBC3" w:rsidR="002F402E" w:rsidRPr="003A5F19" w:rsidRDefault="002F402E" w:rsidP="00800A46">
      <w:pPr>
        <w:adjustRightInd w:val="0"/>
        <w:spacing w:after="0" w:line="360" w:lineRule="auto"/>
        <w:ind w:firstLine="709"/>
        <w:jc w:val="center"/>
        <w:rPr>
          <w:rFonts w:ascii="Times New Roman" w:hAnsi="Times New Roman" w:cs="Times New Roman"/>
          <w:bCs/>
          <w:i/>
          <w:iCs/>
          <w:sz w:val="28"/>
          <w:szCs w:val="28"/>
        </w:rPr>
      </w:pPr>
      <w:r w:rsidRPr="003A5F19">
        <w:rPr>
          <w:rFonts w:ascii="Times New Roman" w:hAnsi="Times New Roman" w:cs="Times New Roman"/>
          <w:bCs/>
          <w:i/>
          <w:iCs/>
          <w:sz w:val="28"/>
          <w:szCs w:val="28"/>
        </w:rPr>
        <w:t xml:space="preserve">Слайд </w:t>
      </w:r>
      <w:r w:rsidR="007F4373">
        <w:rPr>
          <w:rFonts w:ascii="Times New Roman" w:hAnsi="Times New Roman" w:cs="Times New Roman"/>
          <w:bCs/>
          <w:i/>
          <w:iCs/>
          <w:sz w:val="28"/>
          <w:szCs w:val="28"/>
        </w:rPr>
        <w:t>1</w:t>
      </w:r>
      <w:r w:rsidR="00E6619B">
        <w:rPr>
          <w:rFonts w:ascii="Times New Roman" w:hAnsi="Times New Roman" w:cs="Times New Roman"/>
          <w:bCs/>
          <w:i/>
          <w:iCs/>
          <w:sz w:val="28"/>
          <w:szCs w:val="28"/>
        </w:rPr>
        <w:t>3</w:t>
      </w:r>
      <w:r w:rsidRPr="003A5F19">
        <w:rPr>
          <w:rFonts w:ascii="Times New Roman" w:hAnsi="Times New Roman" w:cs="Times New Roman"/>
          <w:bCs/>
          <w:i/>
          <w:iCs/>
          <w:sz w:val="28"/>
          <w:szCs w:val="28"/>
        </w:rPr>
        <w:t>(НСПД)</w:t>
      </w:r>
    </w:p>
    <w:p w14:paraId="6340B599" w14:textId="5CE7D0E0" w:rsidR="007B6C44" w:rsidRPr="003A5F19" w:rsidRDefault="007B6C44" w:rsidP="007874C8">
      <w:pPr>
        <w:tabs>
          <w:tab w:val="left" w:pos="3684"/>
        </w:tabs>
        <w:autoSpaceDE w:val="0"/>
        <w:autoSpaceDN w:val="0"/>
        <w:adjustRightInd w:val="0"/>
        <w:spacing w:after="0" w:line="240" w:lineRule="auto"/>
        <w:ind w:firstLine="709"/>
        <w:jc w:val="both"/>
        <w:rPr>
          <w:rFonts w:ascii="Times New Roman" w:hAnsi="Times New Roman" w:cs="Times New Roman"/>
          <w:bCs/>
          <w:sz w:val="28"/>
          <w:szCs w:val="28"/>
        </w:rPr>
      </w:pPr>
    </w:p>
    <w:p w14:paraId="72E48248" w14:textId="77777777" w:rsidR="001061E7" w:rsidRPr="003A5F19" w:rsidRDefault="001061E7" w:rsidP="001061E7">
      <w:pPr>
        <w:spacing w:after="0" w:line="360" w:lineRule="auto"/>
        <w:jc w:val="center"/>
        <w:rPr>
          <w:rFonts w:ascii="Times New Roman" w:hAnsi="Times New Roman" w:cs="Times New Roman"/>
          <w:b/>
          <w:sz w:val="28"/>
          <w:szCs w:val="28"/>
        </w:rPr>
      </w:pPr>
      <w:r w:rsidRPr="003A5F19">
        <w:rPr>
          <w:rFonts w:ascii="Times New Roman" w:hAnsi="Times New Roman" w:cs="Times New Roman"/>
          <w:b/>
          <w:sz w:val="28"/>
          <w:szCs w:val="28"/>
        </w:rPr>
        <w:t>Приоритетными задачами для Департамента на 2025 год являются:</w:t>
      </w:r>
    </w:p>
    <w:p w14:paraId="4366F885" w14:textId="77777777" w:rsidR="001061E7" w:rsidRPr="003A5F19" w:rsidRDefault="001061E7" w:rsidP="001061E7">
      <w:pPr>
        <w:spacing w:after="0" w:line="360" w:lineRule="auto"/>
        <w:ind w:firstLine="709"/>
        <w:jc w:val="both"/>
        <w:rPr>
          <w:rFonts w:ascii="Times New Roman" w:hAnsi="Times New Roman" w:cs="Times New Roman"/>
          <w:sz w:val="28"/>
          <w:szCs w:val="28"/>
        </w:rPr>
      </w:pPr>
      <w:r w:rsidRPr="003A5F19">
        <w:rPr>
          <w:rFonts w:ascii="Times New Roman" w:hAnsi="Times New Roman" w:cs="Times New Roman"/>
          <w:sz w:val="28"/>
          <w:szCs w:val="28"/>
        </w:rPr>
        <w:t>1. Эффективность управления и распоряжения государственным имуществом.</w:t>
      </w:r>
    </w:p>
    <w:p w14:paraId="4D206A41" w14:textId="46E1E78D" w:rsidR="001061E7" w:rsidRPr="003A5F19" w:rsidRDefault="007B6C44" w:rsidP="001061E7">
      <w:pPr>
        <w:spacing w:after="0" w:line="360" w:lineRule="auto"/>
        <w:ind w:firstLine="709"/>
        <w:jc w:val="both"/>
        <w:rPr>
          <w:rFonts w:ascii="Times New Roman" w:hAnsi="Times New Roman" w:cs="Times New Roman"/>
          <w:sz w:val="28"/>
          <w:szCs w:val="28"/>
        </w:rPr>
      </w:pPr>
      <w:r w:rsidRPr="003A5F19">
        <w:rPr>
          <w:rFonts w:ascii="Times New Roman" w:hAnsi="Times New Roman" w:cs="Times New Roman"/>
          <w:sz w:val="28"/>
          <w:szCs w:val="28"/>
        </w:rPr>
        <w:t>2</w:t>
      </w:r>
      <w:r w:rsidR="001061E7" w:rsidRPr="003A5F19">
        <w:rPr>
          <w:rFonts w:ascii="Times New Roman" w:hAnsi="Times New Roman" w:cs="Times New Roman"/>
          <w:sz w:val="28"/>
          <w:szCs w:val="28"/>
        </w:rPr>
        <w:t>. Оптимизация областного имущества, не требующегося для исполнения деятельности ИОГВ и подведомственных организаций.</w:t>
      </w:r>
    </w:p>
    <w:p w14:paraId="6F991B3F" w14:textId="47485FDE" w:rsidR="001061E7" w:rsidRDefault="007B6C44" w:rsidP="001061E7">
      <w:pPr>
        <w:pStyle w:val="a5"/>
        <w:spacing w:after="0" w:line="360" w:lineRule="auto"/>
        <w:ind w:firstLine="709"/>
        <w:jc w:val="both"/>
        <w:rPr>
          <w:sz w:val="28"/>
          <w:szCs w:val="28"/>
        </w:rPr>
      </w:pPr>
      <w:r w:rsidRPr="003A5F19">
        <w:rPr>
          <w:sz w:val="28"/>
          <w:szCs w:val="28"/>
        </w:rPr>
        <w:t>3</w:t>
      </w:r>
      <w:r w:rsidR="001061E7" w:rsidRPr="003A5F19">
        <w:rPr>
          <w:sz w:val="28"/>
          <w:szCs w:val="28"/>
        </w:rPr>
        <w:t xml:space="preserve">. </w:t>
      </w:r>
      <w:proofErr w:type="gramStart"/>
      <w:r w:rsidR="001061E7" w:rsidRPr="003A5F19">
        <w:rPr>
          <w:sz w:val="28"/>
          <w:szCs w:val="28"/>
        </w:rPr>
        <w:t>Контроль за</w:t>
      </w:r>
      <w:proofErr w:type="gramEnd"/>
      <w:r w:rsidR="001061E7" w:rsidRPr="003A5F19">
        <w:rPr>
          <w:sz w:val="28"/>
          <w:szCs w:val="28"/>
        </w:rPr>
        <w:t xml:space="preserve"> завершением реорганизации муниципальных унитарных предприятий.</w:t>
      </w:r>
      <w:r w:rsidR="001061E7">
        <w:rPr>
          <w:sz w:val="28"/>
          <w:szCs w:val="28"/>
        </w:rPr>
        <w:t xml:space="preserve"> </w:t>
      </w:r>
      <w:bookmarkStart w:id="0" w:name="_GoBack"/>
      <w:bookmarkEnd w:id="0"/>
    </w:p>
    <w:p w14:paraId="5FB745B5" w14:textId="77777777" w:rsidR="00910727" w:rsidRDefault="00910727" w:rsidP="00106D45">
      <w:pPr>
        <w:autoSpaceDE w:val="0"/>
        <w:autoSpaceDN w:val="0"/>
        <w:adjustRightInd w:val="0"/>
        <w:spacing w:after="0" w:line="240" w:lineRule="auto"/>
        <w:ind w:firstLine="709"/>
        <w:jc w:val="both"/>
        <w:rPr>
          <w:rFonts w:ascii="Times New Roman" w:hAnsi="Times New Roman" w:cs="Times New Roman"/>
          <w:sz w:val="28"/>
          <w:szCs w:val="28"/>
        </w:rPr>
      </w:pPr>
    </w:p>
    <w:p w14:paraId="14FA1A7B" w14:textId="77777777" w:rsidR="00910727" w:rsidRDefault="00910727" w:rsidP="00106D45">
      <w:pPr>
        <w:autoSpaceDE w:val="0"/>
        <w:autoSpaceDN w:val="0"/>
        <w:adjustRightInd w:val="0"/>
        <w:spacing w:after="0" w:line="240" w:lineRule="auto"/>
        <w:ind w:firstLine="709"/>
        <w:jc w:val="both"/>
        <w:rPr>
          <w:rFonts w:ascii="Times New Roman" w:hAnsi="Times New Roman" w:cs="Times New Roman"/>
          <w:sz w:val="28"/>
          <w:szCs w:val="28"/>
        </w:rPr>
      </w:pPr>
    </w:p>
    <w:sectPr w:rsidR="00910727" w:rsidSect="00106D4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721330"/>
    <w:rsid w:val="00007581"/>
    <w:rsid w:val="00042921"/>
    <w:rsid w:val="00055B89"/>
    <w:rsid w:val="000A052E"/>
    <w:rsid w:val="000A36BC"/>
    <w:rsid w:val="000D37BB"/>
    <w:rsid w:val="000D75A2"/>
    <w:rsid w:val="001061E7"/>
    <w:rsid w:val="00106D45"/>
    <w:rsid w:val="00110752"/>
    <w:rsid w:val="00137133"/>
    <w:rsid w:val="001637E4"/>
    <w:rsid w:val="0017215F"/>
    <w:rsid w:val="001A541D"/>
    <w:rsid w:val="001B0C2D"/>
    <w:rsid w:val="001B0FF9"/>
    <w:rsid w:val="001C6229"/>
    <w:rsid w:val="001E2E49"/>
    <w:rsid w:val="00253DAB"/>
    <w:rsid w:val="002608C3"/>
    <w:rsid w:val="00263D5C"/>
    <w:rsid w:val="0029621A"/>
    <w:rsid w:val="002B462C"/>
    <w:rsid w:val="002F402E"/>
    <w:rsid w:val="00304BD2"/>
    <w:rsid w:val="003173A9"/>
    <w:rsid w:val="003358C6"/>
    <w:rsid w:val="0034445D"/>
    <w:rsid w:val="0039286A"/>
    <w:rsid w:val="003A5F19"/>
    <w:rsid w:val="003B34E2"/>
    <w:rsid w:val="003F08BF"/>
    <w:rsid w:val="00404C94"/>
    <w:rsid w:val="0040576D"/>
    <w:rsid w:val="004060D3"/>
    <w:rsid w:val="00441D97"/>
    <w:rsid w:val="0049263C"/>
    <w:rsid w:val="004A567A"/>
    <w:rsid w:val="004E0B2D"/>
    <w:rsid w:val="004F5241"/>
    <w:rsid w:val="00516BDA"/>
    <w:rsid w:val="00567149"/>
    <w:rsid w:val="00582745"/>
    <w:rsid w:val="005A3A89"/>
    <w:rsid w:val="005C03AE"/>
    <w:rsid w:val="005C6022"/>
    <w:rsid w:val="006343F2"/>
    <w:rsid w:val="006355C0"/>
    <w:rsid w:val="00643B74"/>
    <w:rsid w:val="006467A2"/>
    <w:rsid w:val="0066682B"/>
    <w:rsid w:val="006963BA"/>
    <w:rsid w:val="00721330"/>
    <w:rsid w:val="00726B72"/>
    <w:rsid w:val="00741E94"/>
    <w:rsid w:val="0076159A"/>
    <w:rsid w:val="007874C8"/>
    <w:rsid w:val="007B0360"/>
    <w:rsid w:val="007B6C44"/>
    <w:rsid w:val="007D3162"/>
    <w:rsid w:val="007F4373"/>
    <w:rsid w:val="00800A46"/>
    <w:rsid w:val="008648C9"/>
    <w:rsid w:val="00867AD6"/>
    <w:rsid w:val="008B49F0"/>
    <w:rsid w:val="008C73CE"/>
    <w:rsid w:val="008F02B3"/>
    <w:rsid w:val="00910727"/>
    <w:rsid w:val="00910E5E"/>
    <w:rsid w:val="00920DC9"/>
    <w:rsid w:val="00932B19"/>
    <w:rsid w:val="00945D32"/>
    <w:rsid w:val="00967168"/>
    <w:rsid w:val="009707E3"/>
    <w:rsid w:val="009A0298"/>
    <w:rsid w:val="009C404E"/>
    <w:rsid w:val="00A26D05"/>
    <w:rsid w:val="00A35085"/>
    <w:rsid w:val="00A46089"/>
    <w:rsid w:val="00A64E05"/>
    <w:rsid w:val="00A92B2E"/>
    <w:rsid w:val="00AA41B9"/>
    <w:rsid w:val="00AB4389"/>
    <w:rsid w:val="00AD649E"/>
    <w:rsid w:val="00B64295"/>
    <w:rsid w:val="00B76291"/>
    <w:rsid w:val="00B85917"/>
    <w:rsid w:val="00BC3B49"/>
    <w:rsid w:val="00C0027B"/>
    <w:rsid w:val="00C17CB0"/>
    <w:rsid w:val="00C22560"/>
    <w:rsid w:val="00C3408B"/>
    <w:rsid w:val="00C347D9"/>
    <w:rsid w:val="00C35EF6"/>
    <w:rsid w:val="00C81747"/>
    <w:rsid w:val="00CF0271"/>
    <w:rsid w:val="00D45B1D"/>
    <w:rsid w:val="00D76B0F"/>
    <w:rsid w:val="00D97513"/>
    <w:rsid w:val="00DC36F3"/>
    <w:rsid w:val="00DC7FD6"/>
    <w:rsid w:val="00DE0A6E"/>
    <w:rsid w:val="00E1102A"/>
    <w:rsid w:val="00E26C06"/>
    <w:rsid w:val="00E54920"/>
    <w:rsid w:val="00E6619B"/>
    <w:rsid w:val="00EB3CB8"/>
    <w:rsid w:val="00F041FD"/>
    <w:rsid w:val="00F67BB3"/>
    <w:rsid w:val="00F85E00"/>
    <w:rsid w:val="00F90060"/>
    <w:rsid w:val="00FA7761"/>
    <w:rsid w:val="00FB1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B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2745"/>
    <w:pPr>
      <w:spacing w:after="0"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106D45"/>
    <w:rPr>
      <w:color w:val="0000FF" w:themeColor="hyperlink"/>
      <w:u w:val="single"/>
    </w:rPr>
  </w:style>
  <w:style w:type="paragraph" w:customStyle="1" w:styleId="Standard">
    <w:name w:val="Standard"/>
    <w:rsid w:val="002F402E"/>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1">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Знак Знак1 Знак Знак Знак Знак,Знак Знак2 Знак Знак Знак"/>
    <w:link w:val="a5"/>
    <w:uiPriority w:val="99"/>
    <w:semiHidden/>
    <w:locked/>
    <w:rsid w:val="001061E7"/>
    <w:rPr>
      <w:rFonts w:ascii="Times New Roman" w:eastAsia="Times New Roman" w:hAnsi="Times New Roman" w:cs="Times New Roman"/>
      <w:sz w:val="24"/>
      <w:szCs w:val="24"/>
    </w:rPr>
  </w:style>
  <w:style w:type="paragraph" w:styleId="a5">
    <w:name w:val="Normal (Web)"/>
    <w:aliases w:val="Обычный (веб) Знак,Обычный (веб) Знак2 Знак,Обычный (веб) Знак Знак1 Знак,Обычный (веб) Знак1 Знак Знак Знак,Обычный (веб) Знак Знак Знак Знак Знак,Знак Знак1 Знак Знак Знак,Знак Знак2 Знак Знак"/>
    <w:basedOn w:val="a"/>
    <w:link w:val="1"/>
    <w:uiPriority w:val="99"/>
    <w:semiHidden/>
    <w:unhideWhenUsed/>
    <w:rsid w:val="001061E7"/>
    <w:pPr>
      <w:spacing w:after="1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22944">
      <w:bodyDiv w:val="1"/>
      <w:marLeft w:val="0"/>
      <w:marRight w:val="0"/>
      <w:marTop w:val="0"/>
      <w:marBottom w:val="0"/>
      <w:divBdr>
        <w:top w:val="none" w:sz="0" w:space="0" w:color="auto"/>
        <w:left w:val="none" w:sz="0" w:space="0" w:color="auto"/>
        <w:bottom w:val="none" w:sz="0" w:space="0" w:color="auto"/>
        <w:right w:val="none" w:sz="0" w:space="0" w:color="auto"/>
      </w:divBdr>
    </w:div>
    <w:div w:id="190239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4</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WQ1</dc:creator>
  <cp:lastModifiedBy>Zem1</cp:lastModifiedBy>
  <cp:revision>46</cp:revision>
  <cp:lastPrinted>2025-03-04T06:14:00Z</cp:lastPrinted>
  <dcterms:created xsi:type="dcterms:W3CDTF">2024-03-01T07:08:00Z</dcterms:created>
  <dcterms:modified xsi:type="dcterms:W3CDTF">2025-03-21T11:43:00Z</dcterms:modified>
</cp:coreProperties>
</file>