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A45B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B816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2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7466C4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руководители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E0785E" w:rsidRDefault="00E0785E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E0785E" w:rsidRPr="003B4677" w:rsidRDefault="00E0785E" w:rsidP="00E0785E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677">
        <w:rPr>
          <w:rFonts w:ascii="Times New Roman" w:hAnsi="Times New Roman" w:cs="Times New Roman"/>
          <w:bCs/>
          <w:sz w:val="24"/>
          <w:szCs w:val="24"/>
        </w:rPr>
        <w:t>Планировать и организовывать работу Отдела в соответствии с функциями Отдела, определенными Положением об Отделе.</w:t>
      </w:r>
    </w:p>
    <w:p w:rsidR="00E0785E" w:rsidRPr="003B4677" w:rsidRDefault="00E0785E" w:rsidP="00E0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77">
        <w:rPr>
          <w:rFonts w:ascii="Times New Roman" w:hAnsi="Times New Roman" w:cs="Times New Roman"/>
          <w:bCs/>
          <w:sz w:val="24"/>
          <w:szCs w:val="24"/>
        </w:rPr>
        <w:t>Организовывать работу Отдела</w:t>
      </w:r>
      <w:r w:rsidRPr="003B4677">
        <w:rPr>
          <w:rFonts w:ascii="Times New Roman" w:hAnsi="Times New Roman" w:cs="Times New Roman"/>
          <w:sz w:val="24"/>
          <w:szCs w:val="24"/>
        </w:rPr>
        <w:t xml:space="preserve"> по подготовке проектов распоряжений Департамента по закреплению находящегося в собственности Ивановской области имущества в хозяйственное ведение, оперативное управление государственных унитарных предприятий Ивановской области и по установленному законодательством Российской Федерации порядку правомерному изъятию этого имущества.</w:t>
      </w:r>
    </w:p>
    <w:p w:rsidR="00E0785E" w:rsidRPr="003B4677" w:rsidRDefault="00E0785E" w:rsidP="00E0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77">
        <w:rPr>
          <w:rFonts w:ascii="Times New Roman" w:hAnsi="Times New Roman" w:cs="Times New Roman"/>
          <w:bCs/>
          <w:sz w:val="24"/>
          <w:szCs w:val="24"/>
        </w:rPr>
        <w:t>Организовывать работу Отдела</w:t>
      </w:r>
      <w:r w:rsidRPr="003B4677">
        <w:rPr>
          <w:rFonts w:ascii="Times New Roman" w:hAnsi="Times New Roman" w:cs="Times New Roman"/>
          <w:sz w:val="24"/>
          <w:szCs w:val="24"/>
        </w:rPr>
        <w:t xml:space="preserve"> по подготовке проектов распоряжений Департамента по закреплению находящегося в собственности Ивановской области имущества в оперативное управление государственных учреждений Ивановской области и по изъятию излишнего, неиспользуемого или используемого не по назначению имущества, закрепленного в оперативном управлении указанных учреждений либо приобретенного учреждением за счет средств, выделенных ему собственником на приобретение имущества. </w:t>
      </w:r>
    </w:p>
    <w:p w:rsidR="00E0785E" w:rsidRPr="003B4677" w:rsidRDefault="00E0785E" w:rsidP="00E0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677">
        <w:rPr>
          <w:rFonts w:ascii="Times New Roman" w:hAnsi="Times New Roman" w:cs="Times New Roman"/>
          <w:bCs/>
          <w:sz w:val="24"/>
          <w:szCs w:val="24"/>
        </w:rPr>
        <w:t>Организовывать работу Отдела</w:t>
      </w:r>
      <w:r w:rsidRPr="003B4677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Pr="003B4677">
        <w:rPr>
          <w:rFonts w:ascii="Times New Roman" w:hAnsi="Times New Roman" w:cs="Times New Roman"/>
          <w:bCs/>
          <w:sz w:val="24"/>
          <w:szCs w:val="24"/>
        </w:rPr>
        <w:t xml:space="preserve"> решений о согласовании сделок по продаже </w:t>
      </w:r>
      <w:r w:rsidRPr="003B4677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Ивановской области</w:t>
      </w:r>
      <w:r w:rsidRPr="003B4677">
        <w:rPr>
          <w:rFonts w:ascii="Times New Roman" w:hAnsi="Times New Roman" w:cs="Times New Roman"/>
          <w:bCs/>
          <w:sz w:val="24"/>
          <w:szCs w:val="24"/>
        </w:rPr>
        <w:t xml:space="preserve">, закрепленного на праве оперативного управления за государственными учреждениями Ивановской области, в соответствии с </w:t>
      </w:r>
      <w:r w:rsidRPr="003B4677">
        <w:rPr>
          <w:rFonts w:ascii="Times New Roman" w:hAnsi="Times New Roman" w:cs="Times New Roman"/>
          <w:sz w:val="24"/>
          <w:szCs w:val="24"/>
        </w:rPr>
        <w:t>порядком, предусмотренном</w:t>
      </w:r>
      <w:r w:rsidRPr="003B4677">
        <w:rPr>
          <w:rFonts w:ascii="Times New Roman" w:hAnsi="Times New Roman" w:cs="Times New Roman"/>
          <w:bCs/>
          <w:sz w:val="24"/>
          <w:szCs w:val="24"/>
        </w:rPr>
        <w:t xml:space="preserve"> нормативным правовым актом Ивановской области. </w:t>
      </w:r>
    </w:p>
    <w:p w:rsidR="00E0785E" w:rsidRDefault="00E0785E" w:rsidP="00E07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B4677">
        <w:rPr>
          <w:bCs/>
        </w:rPr>
        <w:t>Организовывать работу Отдела по</w:t>
      </w:r>
      <w:r w:rsidRPr="003B4677">
        <w:rPr>
          <w:color w:val="000000"/>
        </w:rPr>
        <w:t xml:space="preserve"> обеспечению заключения договоров по передаче имущества Ивановской области (за исключением земельных участков) в аренду, безвозмездное пользование. </w:t>
      </w:r>
    </w:p>
    <w:p w:rsidR="00E0785E" w:rsidRPr="00E0785E" w:rsidRDefault="00E0785E" w:rsidP="00E07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3B4677">
        <w:rPr>
          <w:bCs/>
        </w:rPr>
        <w:t xml:space="preserve">Организовывать работу Отдела </w:t>
      </w:r>
      <w:r>
        <w:rPr>
          <w:bCs/>
        </w:rPr>
        <w:t>п</w:t>
      </w:r>
      <w:r w:rsidRPr="00E0785E">
        <w:rPr>
          <w:bCs/>
        </w:rPr>
        <w:t xml:space="preserve">ри разработке пакетов документов при приватизации имущества Ивановской области. </w:t>
      </w:r>
    </w:p>
    <w:p w:rsidR="00E0785E" w:rsidRPr="003B4677" w:rsidRDefault="00E0785E" w:rsidP="00E07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B505F0" w:rsidRDefault="008864EC" w:rsidP="00B5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специалитета</w:t>
      </w: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  </w:t>
      </w:r>
    </w:p>
    <w:p w:rsidR="00B505F0" w:rsidRPr="00B505F0" w:rsidRDefault="00B505F0" w:rsidP="00B5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268C2" w:rsidRPr="00D96CF0" w:rsidRDefault="008864EC" w:rsidP="00B505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4388E" w:rsidRPr="00D96CF0" w:rsidRDefault="0084388E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B505F0" w:rsidRDefault="0084388E" w:rsidP="00B505F0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</w:t>
      </w:r>
      <w:r w:rsidR="00B505F0">
        <w:rPr>
          <w:rFonts w:ascii="Times New Roman" w:hAnsi="Times New Roman" w:cs="Times New Roman"/>
          <w:sz w:val="24"/>
          <w:szCs w:val="24"/>
        </w:rPr>
        <w:t>.</w:t>
      </w:r>
    </w:p>
    <w:sectPr w:rsidR="00B505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2E7083"/>
    <w:rsid w:val="00462663"/>
    <w:rsid w:val="005268C2"/>
    <w:rsid w:val="005A1855"/>
    <w:rsid w:val="00670124"/>
    <w:rsid w:val="006A4B9E"/>
    <w:rsid w:val="007466C4"/>
    <w:rsid w:val="0084388E"/>
    <w:rsid w:val="008864EC"/>
    <w:rsid w:val="00A4566B"/>
    <w:rsid w:val="00A45B0D"/>
    <w:rsid w:val="00B25318"/>
    <w:rsid w:val="00B505F0"/>
    <w:rsid w:val="00B81682"/>
    <w:rsid w:val="00D74F2C"/>
    <w:rsid w:val="00D96CF0"/>
    <w:rsid w:val="00E0785E"/>
    <w:rsid w:val="00E7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E0785E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E0785E"/>
    <w:pPr>
      <w:widowControl w:val="0"/>
      <w:shd w:val="clear" w:color="auto" w:fill="FFFFFF"/>
      <w:spacing w:after="0" w:line="282" w:lineRule="exact"/>
      <w:ind w:hanging="680"/>
      <w:jc w:val="both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4</cp:revision>
  <cp:lastPrinted>2022-12-21T14:51:00Z</cp:lastPrinted>
  <dcterms:created xsi:type="dcterms:W3CDTF">2022-12-21T14:32:00Z</dcterms:created>
  <dcterms:modified xsi:type="dcterms:W3CDTF">2023-12-20T14:58:00Z</dcterms:modified>
</cp:coreProperties>
</file>